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9F7F" w14:textId="77777777" w:rsidR="0006106E" w:rsidRDefault="0006106E">
      <w:pPr>
        <w:pStyle w:val="GvdeMetni"/>
        <w:spacing w:before="9"/>
        <w:rPr>
          <w:rFonts w:ascii="Times New Roman"/>
          <w:sz w:val="19"/>
        </w:rPr>
      </w:pPr>
      <w:bookmarkStart w:id="0" w:name="_Hlk176514406"/>
    </w:p>
    <w:p w14:paraId="1336CE90" w14:textId="6C3D7A27" w:rsidR="0006106E" w:rsidRDefault="00000000">
      <w:pPr>
        <w:spacing w:before="107" w:line="252" w:lineRule="auto"/>
        <w:ind w:left="4090" w:right="2776"/>
        <w:jc w:val="center"/>
        <w:rPr>
          <w:sz w:val="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92AE22B" wp14:editId="1D334CE3">
            <wp:simplePos x="0" y="0"/>
            <wp:positionH relativeFrom="page">
              <wp:posOffset>220346</wp:posOffset>
            </wp:positionH>
            <wp:positionV relativeFrom="paragraph">
              <wp:posOffset>-140238</wp:posOffset>
            </wp:positionV>
            <wp:extent cx="1592580" cy="7639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763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ÖĞRENCİ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İŞLERİ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DAİRE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BAŞKANLIĞI</w:t>
      </w:r>
      <w:r>
        <w:rPr>
          <w:spacing w:val="-57"/>
          <w:w w:val="105"/>
          <w:sz w:val="21"/>
        </w:rPr>
        <w:t xml:space="preserve"> </w:t>
      </w:r>
      <w:r>
        <w:rPr>
          <w:w w:val="105"/>
          <w:sz w:val="21"/>
        </w:rPr>
        <w:t>202</w:t>
      </w:r>
      <w:r w:rsidR="004D7010">
        <w:rPr>
          <w:w w:val="105"/>
          <w:sz w:val="21"/>
        </w:rPr>
        <w:t>4</w:t>
      </w:r>
      <w:r>
        <w:rPr>
          <w:w w:val="105"/>
          <w:sz w:val="21"/>
        </w:rPr>
        <w:t>-202</w:t>
      </w:r>
      <w:r w:rsidR="004D7010">
        <w:rPr>
          <w:w w:val="105"/>
          <w:sz w:val="21"/>
        </w:rPr>
        <w:t>5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ÖĞRETİM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YILI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GÜZ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YARIYILI</w:t>
      </w:r>
      <w:r w:rsidR="008467DD">
        <w:rPr>
          <w:w w:val="105"/>
          <w:sz w:val="21"/>
        </w:rPr>
        <w:t xml:space="preserve"> </w:t>
      </w:r>
      <w:r>
        <w:rPr>
          <w:w w:val="105"/>
          <w:sz w:val="21"/>
        </w:rPr>
        <w:t>KAYIT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YENİLEME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İŞLEMLERİ</w:t>
      </w:r>
    </w:p>
    <w:p w14:paraId="389F34DE" w14:textId="77777777" w:rsidR="0006106E" w:rsidRDefault="0006106E">
      <w:pPr>
        <w:pStyle w:val="GvdeMetni"/>
        <w:rPr>
          <w:sz w:val="20"/>
        </w:rPr>
      </w:pPr>
    </w:p>
    <w:p w14:paraId="4EBBF839" w14:textId="77777777" w:rsidR="0006106E" w:rsidRDefault="0006106E">
      <w:pPr>
        <w:pStyle w:val="GvdeMetni"/>
        <w:rPr>
          <w:sz w:val="20"/>
        </w:rPr>
      </w:pPr>
    </w:p>
    <w:p w14:paraId="1C2E78CD" w14:textId="77777777" w:rsidR="0006106E" w:rsidRDefault="0006106E">
      <w:pPr>
        <w:pStyle w:val="GvdeMetni"/>
        <w:spacing w:before="1"/>
        <w:rPr>
          <w:sz w:val="27"/>
        </w:rPr>
      </w:pPr>
    </w:p>
    <w:p w14:paraId="3DDD1EFF" w14:textId="77777777" w:rsidR="0006106E" w:rsidRDefault="00000000">
      <w:pPr>
        <w:pStyle w:val="GvdeMetni"/>
        <w:spacing w:before="100"/>
        <w:ind w:left="1440" w:right="111"/>
        <w:jc w:val="both"/>
      </w:pPr>
      <w:r>
        <w:t>Öğrencilerimizin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güne</w:t>
      </w:r>
      <w:r>
        <w:rPr>
          <w:spacing w:val="1"/>
        </w:rPr>
        <w:t xml:space="preserve"> </w:t>
      </w:r>
      <w:r>
        <w:t>bırakmamaları</w:t>
      </w:r>
      <w:r>
        <w:rPr>
          <w:spacing w:val="1"/>
        </w:rPr>
        <w:t xml:space="preserve"> </w:t>
      </w:r>
      <w:r>
        <w:t>ilan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günler</w:t>
      </w:r>
      <w:r>
        <w:rPr>
          <w:spacing w:val="-63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ÖBS’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danışman</w:t>
      </w:r>
      <w:r>
        <w:rPr>
          <w:spacing w:val="1"/>
        </w:rPr>
        <w:t xml:space="preserve"> </w:t>
      </w:r>
      <w:r>
        <w:t>onayını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tamamlamaları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kayıtlarından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kayıtlı</w:t>
      </w:r>
      <w:r>
        <w:rPr>
          <w:spacing w:val="1"/>
        </w:rPr>
        <w:t xml:space="preserve"> </w:t>
      </w:r>
      <w:r>
        <w:t>olduğunuz</w:t>
      </w:r>
      <w:r>
        <w:rPr>
          <w:spacing w:val="1"/>
        </w:rPr>
        <w:t xml:space="preserve"> </w:t>
      </w:r>
      <w:r>
        <w:t>diploma</w:t>
      </w:r>
      <w:r>
        <w:rPr>
          <w:spacing w:val="-63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müfredatını,</w:t>
      </w:r>
      <w:r>
        <w:rPr>
          <w:spacing w:val="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dersleri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dokümanda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incelemenizi, gerekli durumlarda akademik danışmanınızın rehberliğine başvurmanızı</w:t>
      </w:r>
      <w:r>
        <w:rPr>
          <w:spacing w:val="1"/>
        </w:rPr>
        <w:t xml:space="preserve"> </w:t>
      </w:r>
      <w:r>
        <w:t>tavsiye ederiz.</w:t>
      </w:r>
    </w:p>
    <w:p w14:paraId="66FB0443" w14:textId="77777777" w:rsidR="0006106E" w:rsidRDefault="0006106E">
      <w:pPr>
        <w:pStyle w:val="GvdeMetni"/>
        <w:spacing w:before="7"/>
        <w:rPr>
          <w:sz w:val="22"/>
        </w:rPr>
      </w:pPr>
    </w:p>
    <w:p w14:paraId="46DF6032" w14:textId="1FA2AF8F" w:rsidR="0006106E" w:rsidRDefault="00000000">
      <w:pPr>
        <w:tabs>
          <w:tab w:val="left" w:pos="5067"/>
        </w:tabs>
        <w:ind w:left="1440" w:right="3076"/>
      </w:pPr>
      <w:r>
        <w:t>Ders</w:t>
      </w:r>
      <w:r>
        <w:rPr>
          <w:spacing w:val="-10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t>Tarihleri</w:t>
      </w:r>
      <w:r>
        <w:tab/>
        <w:t xml:space="preserve">: </w:t>
      </w:r>
      <w:r w:rsidR="004D7010">
        <w:t>09</w:t>
      </w:r>
      <w:r>
        <w:t xml:space="preserve"> -</w:t>
      </w:r>
      <w:r w:rsidR="008467DD">
        <w:t>1</w:t>
      </w:r>
      <w:r w:rsidR="004D7010">
        <w:t>5</w:t>
      </w:r>
      <w:r>
        <w:t xml:space="preserve"> E</w:t>
      </w:r>
      <w:r w:rsidR="004D7010">
        <w:t>ylül</w:t>
      </w:r>
      <w:r>
        <w:t xml:space="preserve"> 202</w:t>
      </w:r>
      <w:r w:rsidR="004D7010">
        <w:t xml:space="preserve">4 </w:t>
      </w:r>
      <w:r>
        <w:t>Yarıyılı Başlangıç ve Bitiş Tarihleri</w:t>
      </w:r>
      <w:r>
        <w:rPr>
          <w:spacing w:val="1"/>
        </w:rPr>
        <w:t xml:space="preserve"> </w:t>
      </w:r>
      <w:r w:rsidR="004959A4">
        <w:rPr>
          <w:spacing w:val="1"/>
        </w:rPr>
        <w:t xml:space="preserve">        </w:t>
      </w:r>
      <w:r>
        <w:t>:</w:t>
      </w:r>
      <w:r w:rsidR="004D7010">
        <w:t>16</w:t>
      </w:r>
      <w:r>
        <w:t xml:space="preserve"> E</w:t>
      </w:r>
      <w:r w:rsidR="004D7010">
        <w:t>ylül</w:t>
      </w:r>
      <w:r>
        <w:t xml:space="preserve"> 202</w:t>
      </w:r>
      <w:r w:rsidR="004D7010">
        <w:t>4</w:t>
      </w:r>
      <w:r>
        <w:t>-</w:t>
      </w:r>
      <w:r w:rsidR="004D7010">
        <w:t>30</w:t>
      </w:r>
      <w:r>
        <w:t xml:space="preserve"> </w:t>
      </w:r>
      <w:r w:rsidR="004D7010">
        <w:t xml:space="preserve">Aralık </w:t>
      </w:r>
      <w:r>
        <w:t>2024</w:t>
      </w:r>
    </w:p>
    <w:p w14:paraId="7B8761F4" w14:textId="77777777" w:rsidR="004D7010" w:rsidRDefault="00000000">
      <w:pPr>
        <w:tabs>
          <w:tab w:val="left" w:pos="5048"/>
        </w:tabs>
        <w:spacing w:before="1"/>
        <w:ind w:left="1440" w:right="3664"/>
      </w:pPr>
      <w:r>
        <w:t>Ekleme,</w:t>
      </w:r>
      <w:r>
        <w:rPr>
          <w:spacing w:val="-13"/>
        </w:rPr>
        <w:t xml:space="preserve"> </w:t>
      </w:r>
      <w:r>
        <w:t>Bırakma</w:t>
      </w:r>
      <w:r>
        <w:rPr>
          <w:spacing w:val="-10"/>
        </w:rPr>
        <w:t xml:space="preserve"> </w:t>
      </w:r>
      <w:r>
        <w:t>Tarihleri</w:t>
      </w:r>
      <w:r>
        <w:tab/>
        <w:t>:</w:t>
      </w:r>
      <w:r>
        <w:rPr>
          <w:spacing w:val="-4"/>
        </w:rPr>
        <w:t xml:space="preserve"> </w:t>
      </w:r>
      <w:r w:rsidR="004D7010">
        <w:t>16</w:t>
      </w:r>
      <w:r>
        <w:t>-</w:t>
      </w:r>
      <w:r w:rsidR="004D7010">
        <w:t xml:space="preserve">27 </w:t>
      </w:r>
      <w:r>
        <w:t>E</w:t>
      </w:r>
      <w:r w:rsidR="004D7010">
        <w:t>ylül</w:t>
      </w:r>
      <w:r>
        <w:rPr>
          <w:spacing w:val="-11"/>
        </w:rPr>
        <w:t xml:space="preserve"> </w:t>
      </w:r>
      <w:r>
        <w:t>202</w:t>
      </w:r>
      <w:r w:rsidR="004D7010">
        <w:t>4</w:t>
      </w:r>
    </w:p>
    <w:p w14:paraId="027A408D" w14:textId="453F6032" w:rsidR="0006106E" w:rsidRDefault="00000000">
      <w:pPr>
        <w:tabs>
          <w:tab w:val="left" w:pos="5048"/>
        </w:tabs>
        <w:spacing w:before="1"/>
        <w:ind w:left="1440" w:right="3664"/>
      </w:pPr>
      <w:r>
        <w:t>Dersten</w:t>
      </w:r>
      <w:r>
        <w:rPr>
          <w:spacing w:val="-11"/>
        </w:rPr>
        <w:t xml:space="preserve"> </w:t>
      </w:r>
      <w:r>
        <w:t>Çekilmenin</w:t>
      </w:r>
      <w:r>
        <w:rPr>
          <w:spacing w:val="-8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Günü</w:t>
      </w:r>
      <w:r>
        <w:tab/>
        <w:t>:</w:t>
      </w:r>
      <w:r>
        <w:rPr>
          <w:spacing w:val="-6"/>
        </w:rPr>
        <w:t xml:space="preserve"> </w:t>
      </w:r>
      <w:r w:rsidR="004D7010">
        <w:t>01</w:t>
      </w:r>
      <w:r>
        <w:rPr>
          <w:spacing w:val="-7"/>
        </w:rPr>
        <w:t xml:space="preserve"> </w:t>
      </w:r>
      <w:r>
        <w:t>Kasım</w:t>
      </w:r>
      <w:r>
        <w:rPr>
          <w:spacing w:val="-3"/>
        </w:rPr>
        <w:t xml:space="preserve"> </w:t>
      </w:r>
      <w:r>
        <w:t>202</w:t>
      </w:r>
      <w:r w:rsidR="004D7010">
        <w:t>4</w:t>
      </w:r>
    </w:p>
    <w:p w14:paraId="270B014B" w14:textId="77777777" w:rsidR="0006106E" w:rsidRDefault="0006106E">
      <w:pPr>
        <w:pStyle w:val="GvdeMetni"/>
        <w:spacing w:before="8"/>
        <w:rPr>
          <w:sz w:val="21"/>
        </w:rPr>
      </w:pPr>
    </w:p>
    <w:p w14:paraId="6C3D6A32" w14:textId="77777777" w:rsidR="0006106E" w:rsidRDefault="00000000">
      <w:pPr>
        <w:spacing w:before="1"/>
        <w:ind w:left="4587" w:right="987" w:hanging="2303"/>
      </w:pPr>
      <w:r>
        <w:rPr>
          <w:u w:val="single"/>
        </w:rPr>
        <w:t>KAYIT YENİLEME İŞLEMLERİNDE ONLİNE BURS/İNDİRİM BELGESİ İBRAZI VE</w:t>
      </w:r>
      <w:r>
        <w:rPr>
          <w:spacing w:val="-58"/>
        </w:rPr>
        <w:t xml:space="preserve"> </w:t>
      </w:r>
      <w:r>
        <w:rPr>
          <w:u w:val="single"/>
        </w:rPr>
        <w:t>ÖĞRENİM</w:t>
      </w:r>
      <w:r>
        <w:rPr>
          <w:spacing w:val="-5"/>
          <w:u w:val="single"/>
        </w:rPr>
        <w:t xml:space="preserve"> </w:t>
      </w:r>
      <w:r>
        <w:rPr>
          <w:u w:val="single"/>
        </w:rPr>
        <w:t>ÜCRETİ</w:t>
      </w:r>
      <w:r>
        <w:rPr>
          <w:spacing w:val="-7"/>
          <w:u w:val="single"/>
        </w:rPr>
        <w:t xml:space="preserve"> </w:t>
      </w:r>
      <w:r>
        <w:rPr>
          <w:u w:val="single"/>
        </w:rPr>
        <w:t>ÖDEME</w:t>
      </w:r>
    </w:p>
    <w:p w14:paraId="0B1FE9BE" w14:textId="77777777" w:rsidR="0006106E" w:rsidRDefault="0006106E">
      <w:pPr>
        <w:pStyle w:val="GvdeMetni"/>
        <w:spacing w:before="11"/>
        <w:rPr>
          <w:sz w:val="21"/>
        </w:rPr>
      </w:pPr>
    </w:p>
    <w:p w14:paraId="6256CEF3" w14:textId="77777777" w:rsidR="0006106E" w:rsidRDefault="00000000">
      <w:pPr>
        <w:pStyle w:val="GvdeMetni"/>
        <w:ind w:left="1440"/>
      </w:pPr>
      <w:r>
        <w:rPr>
          <w:color w:val="FF0000"/>
        </w:rPr>
        <w:t>Kayıt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Yenileme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İşlemi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iki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aşamadan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oluşmaktadır:</w:t>
      </w:r>
    </w:p>
    <w:p w14:paraId="374E3192" w14:textId="77777777" w:rsidR="0006106E" w:rsidRDefault="00000000">
      <w:pPr>
        <w:pStyle w:val="GvdeMetni"/>
        <w:spacing w:before="3"/>
        <w:ind w:left="1440"/>
      </w:pPr>
      <w:r>
        <w:rPr>
          <w:color w:val="FF0000"/>
        </w:rPr>
        <w:t>(Her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iki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aşama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online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olarak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yürütülebilmektedir.)</w:t>
      </w:r>
    </w:p>
    <w:p w14:paraId="4DD07A17" w14:textId="77777777" w:rsidR="0006106E" w:rsidRDefault="0006106E">
      <w:pPr>
        <w:pStyle w:val="GvdeMetni"/>
        <w:spacing w:before="13"/>
        <w:rPr>
          <w:sz w:val="23"/>
        </w:rPr>
      </w:pPr>
    </w:p>
    <w:p w14:paraId="51E8AC35" w14:textId="2CCAF8C4" w:rsidR="0006106E" w:rsidRPr="008467DD" w:rsidRDefault="00000000">
      <w:pPr>
        <w:pStyle w:val="ListeParagraf"/>
        <w:numPr>
          <w:ilvl w:val="0"/>
          <w:numId w:val="3"/>
        </w:numPr>
        <w:tabs>
          <w:tab w:val="left" w:pos="2160"/>
          <w:tab w:val="left" w:pos="2161"/>
        </w:tabs>
        <w:ind w:hanging="362"/>
        <w:rPr>
          <w:sz w:val="24"/>
        </w:rPr>
      </w:pPr>
      <w:r>
        <w:rPr>
          <w:color w:val="FF0000"/>
          <w:sz w:val="24"/>
        </w:rPr>
        <w:t>Öncelikle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202</w:t>
      </w:r>
      <w:r w:rsidR="004D7010">
        <w:rPr>
          <w:color w:val="FF0000"/>
          <w:sz w:val="24"/>
        </w:rPr>
        <w:t>4</w:t>
      </w:r>
      <w:r>
        <w:rPr>
          <w:color w:val="FF0000"/>
          <w:sz w:val="24"/>
        </w:rPr>
        <w:t>-202</w:t>
      </w:r>
      <w:r w:rsidR="004D7010">
        <w:rPr>
          <w:color w:val="FF0000"/>
          <w:sz w:val="24"/>
        </w:rPr>
        <w:t>5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eğitim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öğretim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yılının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ücretinin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ödenmesi</w:t>
      </w:r>
    </w:p>
    <w:p w14:paraId="6A989202" w14:textId="77777777" w:rsidR="008467DD" w:rsidRDefault="008467DD" w:rsidP="008467DD">
      <w:pPr>
        <w:pStyle w:val="ListeParagraf"/>
        <w:numPr>
          <w:ilvl w:val="0"/>
          <w:numId w:val="3"/>
        </w:numPr>
        <w:tabs>
          <w:tab w:val="left" w:pos="2162"/>
          <w:tab w:val="left" w:pos="2163"/>
        </w:tabs>
        <w:ind w:left="2162" w:hanging="364"/>
        <w:rPr>
          <w:sz w:val="24"/>
        </w:rPr>
      </w:pPr>
      <w:r>
        <w:rPr>
          <w:color w:val="FF0000"/>
          <w:spacing w:val="-1"/>
          <w:sz w:val="24"/>
        </w:rPr>
        <w:t>Ders</w:t>
      </w:r>
      <w:r>
        <w:rPr>
          <w:color w:val="FF0000"/>
          <w:spacing w:val="-14"/>
          <w:sz w:val="24"/>
        </w:rPr>
        <w:t xml:space="preserve"> </w:t>
      </w:r>
      <w:r>
        <w:rPr>
          <w:color w:val="FF0000"/>
          <w:spacing w:val="-1"/>
          <w:sz w:val="24"/>
        </w:rPr>
        <w:t>seçiminin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yapılması</w:t>
      </w:r>
    </w:p>
    <w:p w14:paraId="482911B1" w14:textId="77777777" w:rsidR="008467DD" w:rsidRDefault="008467DD" w:rsidP="008467DD">
      <w:pPr>
        <w:pStyle w:val="ListeParagraf"/>
        <w:tabs>
          <w:tab w:val="left" w:pos="2160"/>
          <w:tab w:val="left" w:pos="2161"/>
        </w:tabs>
        <w:ind w:left="2160" w:firstLine="0"/>
        <w:rPr>
          <w:sz w:val="24"/>
        </w:rPr>
      </w:pPr>
    </w:p>
    <w:p w14:paraId="66233DA6" w14:textId="77777777" w:rsidR="0006106E" w:rsidRDefault="0006106E">
      <w:pPr>
        <w:pStyle w:val="GvdeMetni"/>
        <w:spacing w:before="2"/>
      </w:pPr>
    </w:p>
    <w:p w14:paraId="40DADB26" w14:textId="77777777" w:rsidR="008467DD" w:rsidRDefault="004D7010" w:rsidP="008467DD">
      <w:pPr>
        <w:ind w:left="100" w:right="402" w:firstLine="1145"/>
        <w:rPr>
          <w:spacing w:val="-58"/>
        </w:rPr>
      </w:pPr>
      <w:r>
        <w:t>09.09.2024 tarihinden itibaren eğitim ücreti yükümlüğünüzü aşağıdaki linkte yer alan bilgiler</w:t>
      </w:r>
      <w:r>
        <w:rPr>
          <w:spacing w:val="-58"/>
        </w:rPr>
        <w:t xml:space="preserve"> </w:t>
      </w:r>
      <w:r w:rsidR="008467DD">
        <w:rPr>
          <w:spacing w:val="-58"/>
        </w:rPr>
        <w:t xml:space="preserve">        </w:t>
      </w:r>
    </w:p>
    <w:p w14:paraId="710105AF" w14:textId="172D5321" w:rsidR="0006106E" w:rsidRDefault="004D7010" w:rsidP="008467DD">
      <w:pPr>
        <w:ind w:left="100" w:right="402" w:firstLine="1145"/>
      </w:pPr>
      <w:proofErr w:type="gramStart"/>
      <w:r>
        <w:t>doğrultusunda</w:t>
      </w:r>
      <w:proofErr w:type="gramEnd"/>
      <w:r>
        <w:rPr>
          <w:spacing w:val="-2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getirebilirsiniz.</w:t>
      </w:r>
    </w:p>
    <w:p w14:paraId="3ED629B2" w14:textId="77777777" w:rsidR="008467DD" w:rsidRDefault="008467DD" w:rsidP="008467DD">
      <w:pPr>
        <w:ind w:left="100" w:right="402" w:firstLine="1145"/>
      </w:pPr>
    </w:p>
    <w:p w14:paraId="4F43F87E" w14:textId="62D1E3EE" w:rsidR="0006106E" w:rsidRDefault="00000000" w:rsidP="008467DD">
      <w:pPr>
        <w:spacing w:before="1"/>
        <w:ind w:left="1306"/>
        <w:rPr>
          <w:color w:val="0563C1"/>
          <w:u w:val="single" w:color="0563C1"/>
        </w:rPr>
      </w:pPr>
      <w:hyperlink r:id="rId8" w:history="1">
        <w:r w:rsidR="008467DD" w:rsidRPr="007D0172">
          <w:rPr>
            <w:rStyle w:val="Kpr"/>
          </w:rPr>
          <w:t>https://ticaret.edu.tr/mali-isler-daire-baskanligi/lisans-kayit-yenileme-2/</w:t>
        </w:r>
      </w:hyperlink>
    </w:p>
    <w:p w14:paraId="5E46F6FE" w14:textId="77777777" w:rsidR="008467DD" w:rsidRDefault="008467DD" w:rsidP="008467DD">
      <w:pPr>
        <w:spacing w:before="1"/>
        <w:ind w:left="1306"/>
      </w:pPr>
    </w:p>
    <w:p w14:paraId="184503E1" w14:textId="77777777" w:rsidR="008467DD" w:rsidRDefault="00000000" w:rsidP="008467DD">
      <w:pPr>
        <w:ind w:left="100" w:right="412" w:firstLine="1205"/>
        <w:rPr>
          <w:spacing w:val="-58"/>
        </w:rPr>
      </w:pPr>
      <w:r>
        <w:rPr>
          <w:color w:val="0563C1"/>
          <w:u w:val="single" w:color="0563C1"/>
        </w:rPr>
        <w:t>https://e-payment.iticu.edu.tr/</w:t>
      </w:r>
      <w:r>
        <w:rPr>
          <w:color w:val="0563C1"/>
        </w:rPr>
        <w:t xml:space="preserve"> </w:t>
      </w:r>
      <w:r>
        <w:t>linkinden eğitim ücret bilgilerinize ulaşabilir ve dilerseniz mali</w:t>
      </w:r>
      <w:r>
        <w:rPr>
          <w:spacing w:val="-58"/>
        </w:rPr>
        <w:t xml:space="preserve"> </w:t>
      </w:r>
    </w:p>
    <w:p w14:paraId="64F6B82B" w14:textId="77777777" w:rsidR="007C7EB8" w:rsidRDefault="00000000" w:rsidP="008467DD">
      <w:pPr>
        <w:ind w:left="100" w:right="412" w:firstLine="1205"/>
        <w:rPr>
          <w:spacing w:val="-1"/>
        </w:rPr>
      </w:pPr>
      <w:proofErr w:type="gramStart"/>
      <w:r>
        <w:t>yükümlülüğünüzü</w:t>
      </w:r>
      <w:proofErr w:type="gramEnd"/>
      <w:r>
        <w:rPr>
          <w:spacing w:val="-2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getirebilirsiniz.</w:t>
      </w:r>
      <w:r>
        <w:rPr>
          <w:spacing w:val="-1"/>
        </w:rPr>
        <w:t xml:space="preserve"> </w:t>
      </w:r>
    </w:p>
    <w:p w14:paraId="7DA0E598" w14:textId="73963831" w:rsidR="0006106E" w:rsidRDefault="00000000" w:rsidP="008467DD">
      <w:pPr>
        <w:ind w:left="100" w:right="412" w:firstLine="1205"/>
      </w:pPr>
      <w:r>
        <w:t>Ekranda</w:t>
      </w:r>
      <w:r>
        <w:rPr>
          <w:spacing w:val="-2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edilecek</w:t>
      </w:r>
      <w:r>
        <w:rPr>
          <w:spacing w:val="-1"/>
        </w:rPr>
        <w:t xml:space="preserve"> </w:t>
      </w:r>
      <w:r>
        <w:t>bilgiler;</w:t>
      </w:r>
    </w:p>
    <w:p w14:paraId="2094E0AC" w14:textId="77777777" w:rsidR="0006106E" w:rsidRPr="007C7EB8" w:rsidRDefault="0006106E" w:rsidP="008467DD">
      <w:pPr>
        <w:pStyle w:val="GvdeMetni"/>
        <w:spacing w:before="12"/>
        <w:rPr>
          <w:sz w:val="12"/>
          <w:szCs w:val="12"/>
        </w:rPr>
      </w:pPr>
    </w:p>
    <w:p w14:paraId="0A7BE20E" w14:textId="483336A9" w:rsidR="0006106E" w:rsidRDefault="008467DD" w:rsidP="0087196E">
      <w:pPr>
        <w:pStyle w:val="ListeParagraf"/>
        <w:numPr>
          <w:ilvl w:val="2"/>
          <w:numId w:val="5"/>
        </w:numPr>
        <w:tabs>
          <w:tab w:val="left" w:pos="820"/>
          <w:tab w:val="left" w:pos="821"/>
        </w:tabs>
      </w:pPr>
      <w:r w:rsidRPr="0087196E">
        <w:rPr>
          <w:u w:val="single"/>
        </w:rPr>
        <w:t>Öğrenci</w:t>
      </w:r>
      <w:r w:rsidRPr="0087196E">
        <w:rPr>
          <w:spacing w:val="-5"/>
          <w:u w:val="single"/>
        </w:rPr>
        <w:t xml:space="preserve"> </w:t>
      </w:r>
      <w:r w:rsidRPr="0087196E">
        <w:rPr>
          <w:u w:val="single"/>
        </w:rPr>
        <w:t>Programı:</w:t>
      </w:r>
      <w:r w:rsidRPr="0087196E">
        <w:rPr>
          <w:spacing w:val="-5"/>
        </w:rPr>
        <w:t xml:space="preserve"> </w:t>
      </w:r>
      <w:r>
        <w:t>Bölüm/Program</w:t>
      </w:r>
      <w:r w:rsidRPr="0087196E">
        <w:rPr>
          <w:spacing w:val="-4"/>
        </w:rPr>
        <w:t xml:space="preserve"> </w:t>
      </w:r>
      <w:r>
        <w:t>adı</w:t>
      </w:r>
    </w:p>
    <w:p w14:paraId="4D9BF612" w14:textId="6E56010B" w:rsidR="0006106E" w:rsidRDefault="00000000" w:rsidP="0087196E">
      <w:pPr>
        <w:pStyle w:val="ListeParagraf"/>
        <w:numPr>
          <w:ilvl w:val="2"/>
          <w:numId w:val="5"/>
        </w:numPr>
        <w:tabs>
          <w:tab w:val="left" w:pos="820"/>
          <w:tab w:val="left" w:pos="821"/>
        </w:tabs>
        <w:spacing w:before="1"/>
      </w:pPr>
      <w:r w:rsidRPr="0087196E">
        <w:rPr>
          <w:u w:val="single"/>
        </w:rPr>
        <w:t>Öğrenci</w:t>
      </w:r>
      <w:r w:rsidRPr="0087196E">
        <w:rPr>
          <w:spacing w:val="-3"/>
          <w:u w:val="single"/>
        </w:rPr>
        <w:t xml:space="preserve"> </w:t>
      </w:r>
      <w:r w:rsidRPr="0087196E">
        <w:rPr>
          <w:u w:val="single"/>
        </w:rPr>
        <w:t>T.C.</w:t>
      </w:r>
      <w:r w:rsidRPr="0087196E">
        <w:rPr>
          <w:spacing w:val="-3"/>
          <w:u w:val="single"/>
        </w:rPr>
        <w:t xml:space="preserve"> </w:t>
      </w:r>
      <w:r w:rsidRPr="0087196E">
        <w:rPr>
          <w:u w:val="single"/>
        </w:rPr>
        <w:t>Kimlik</w:t>
      </w:r>
      <w:r w:rsidRPr="0087196E">
        <w:rPr>
          <w:spacing w:val="-2"/>
          <w:u w:val="single"/>
        </w:rPr>
        <w:t xml:space="preserve"> </w:t>
      </w:r>
      <w:r w:rsidRPr="0087196E">
        <w:rPr>
          <w:u w:val="single"/>
        </w:rPr>
        <w:t>No</w:t>
      </w:r>
      <w:r>
        <w:t>:</w:t>
      </w:r>
      <w:r w:rsidRPr="0087196E">
        <w:rPr>
          <w:spacing w:val="-3"/>
        </w:rPr>
        <w:t xml:space="preserve"> </w:t>
      </w:r>
      <w:r>
        <w:t>11</w:t>
      </w:r>
      <w:r w:rsidRPr="0087196E">
        <w:rPr>
          <w:spacing w:val="-2"/>
        </w:rPr>
        <w:t xml:space="preserve"> </w:t>
      </w:r>
      <w:r>
        <w:t>Haneli</w:t>
      </w:r>
      <w:r w:rsidRPr="0087196E">
        <w:rPr>
          <w:spacing w:val="-3"/>
        </w:rPr>
        <w:t xml:space="preserve"> </w:t>
      </w:r>
      <w:r>
        <w:t>TC</w:t>
      </w:r>
    </w:p>
    <w:p w14:paraId="3E02A717" w14:textId="206E3AEE" w:rsidR="0087196E" w:rsidRDefault="0087196E" w:rsidP="0087196E">
      <w:pPr>
        <w:pStyle w:val="ListeParagraf"/>
        <w:numPr>
          <w:ilvl w:val="2"/>
          <w:numId w:val="5"/>
        </w:numPr>
        <w:tabs>
          <w:tab w:val="left" w:pos="820"/>
          <w:tab w:val="left" w:pos="821"/>
        </w:tabs>
        <w:spacing w:before="1"/>
      </w:pPr>
      <w:r>
        <w:rPr>
          <w:u w:val="single"/>
        </w:rPr>
        <w:t>Ödeme Türü</w:t>
      </w:r>
      <w:r w:rsidRPr="0087196E">
        <w:t>:</w:t>
      </w:r>
      <w:r>
        <w:t xml:space="preserve"> Eğitim</w:t>
      </w:r>
    </w:p>
    <w:p w14:paraId="733BF936" w14:textId="3FD77076" w:rsidR="0006106E" w:rsidRDefault="0087196E" w:rsidP="0087196E">
      <w:pPr>
        <w:pStyle w:val="ListeParagraf"/>
        <w:tabs>
          <w:tab w:val="left" w:pos="820"/>
          <w:tab w:val="left" w:pos="821"/>
        </w:tabs>
        <w:ind w:left="1440" w:firstLine="0"/>
      </w:pPr>
      <w:r>
        <w:t xml:space="preserve">            </w:t>
      </w:r>
    </w:p>
    <w:p w14:paraId="5ED4834D" w14:textId="77777777" w:rsidR="0006106E" w:rsidRDefault="0006106E">
      <w:pPr>
        <w:pStyle w:val="GvdeMetni"/>
        <w:spacing w:before="12"/>
        <w:rPr>
          <w:sz w:val="20"/>
        </w:rPr>
      </w:pPr>
    </w:p>
    <w:p w14:paraId="19BE1663" w14:textId="66CC81FF" w:rsidR="0006106E" w:rsidRDefault="004D7010" w:rsidP="008467DD">
      <w:pPr>
        <w:ind w:left="1134" w:right="549" w:hanging="10"/>
      </w:pPr>
      <w:r>
        <w:rPr>
          <w:u w:val="single"/>
        </w:rPr>
        <w:t xml:space="preserve">09.09.2024 tarihinden itibaren </w:t>
      </w:r>
      <w:r>
        <w:t>ders seçim işlemleri başlayacak olup; “uzatmalı (normal eğitim</w:t>
      </w:r>
      <w:r>
        <w:rPr>
          <w:spacing w:val="-58"/>
        </w:rPr>
        <w:t xml:space="preserve"> </w:t>
      </w:r>
      <w:r>
        <w:t xml:space="preserve">süresini </w:t>
      </w:r>
      <w:proofErr w:type="gramStart"/>
      <w:r>
        <w:t>tamamlamış)“</w:t>
      </w:r>
      <w:proofErr w:type="gramEnd"/>
      <w:r>
        <w:t>, “ÇAP ve Yan dal” eğitimi alan öğrencilerimiz ders seçimleri akabinde ücret</w:t>
      </w:r>
      <w:r>
        <w:rPr>
          <w:spacing w:val="1"/>
        </w:rPr>
        <w:t xml:space="preserve"> </w:t>
      </w:r>
      <w:r>
        <w:t>ödeyebileceklerdir.</w:t>
      </w:r>
    </w:p>
    <w:p w14:paraId="2C6D9FA5" w14:textId="77777777" w:rsidR="0006106E" w:rsidRDefault="0006106E">
      <w:pPr>
        <w:pStyle w:val="GvdeMetni"/>
        <w:spacing w:before="3"/>
        <w:rPr>
          <w:sz w:val="39"/>
        </w:rPr>
      </w:pPr>
    </w:p>
    <w:p w14:paraId="78D472ED" w14:textId="77777777" w:rsidR="00537EE1" w:rsidRDefault="00537EE1" w:rsidP="00537EE1">
      <w:pPr>
        <w:rPr>
          <w:w w:val="105"/>
          <w:sz w:val="21"/>
          <w:u w:val="single"/>
        </w:rPr>
      </w:pPr>
    </w:p>
    <w:p w14:paraId="5D8D5A4D" w14:textId="2D823FC0" w:rsidR="0006106E" w:rsidRDefault="00000000" w:rsidP="00537EE1">
      <w:pPr>
        <w:ind w:left="414" w:firstLine="720"/>
        <w:rPr>
          <w:w w:val="105"/>
          <w:sz w:val="21"/>
          <w:u w:val="single"/>
        </w:rPr>
      </w:pPr>
      <w:r>
        <w:rPr>
          <w:w w:val="105"/>
          <w:sz w:val="21"/>
          <w:u w:val="single"/>
        </w:rPr>
        <w:t>Burs</w:t>
      </w:r>
      <w:r>
        <w:rPr>
          <w:spacing w:val="19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Başvuru</w:t>
      </w:r>
      <w:r>
        <w:rPr>
          <w:spacing w:val="20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Ekranı</w:t>
      </w:r>
    </w:p>
    <w:p w14:paraId="24CA6AFE" w14:textId="77777777" w:rsidR="008467DD" w:rsidRDefault="008467DD">
      <w:pPr>
        <w:ind w:left="1440"/>
        <w:rPr>
          <w:w w:val="105"/>
          <w:sz w:val="21"/>
          <w:u w:val="single"/>
        </w:rPr>
      </w:pPr>
    </w:p>
    <w:p w14:paraId="47C67008" w14:textId="77777777" w:rsidR="008467DD" w:rsidRDefault="008467DD" w:rsidP="008467DD">
      <w:pPr>
        <w:pStyle w:val="GvdeMetni"/>
        <w:spacing w:before="90"/>
        <w:ind w:left="2164" w:right="116"/>
        <w:jc w:val="both"/>
      </w:pPr>
    </w:p>
    <w:p w14:paraId="22C4C0F2" w14:textId="45F3A701" w:rsidR="008467DD" w:rsidRPr="008467DD" w:rsidRDefault="008467DD" w:rsidP="008467DD">
      <w:pPr>
        <w:pStyle w:val="ListeParagraf"/>
        <w:numPr>
          <w:ilvl w:val="0"/>
          <w:numId w:val="1"/>
        </w:numPr>
        <w:tabs>
          <w:tab w:val="left" w:pos="2164"/>
        </w:tabs>
        <w:spacing w:before="2" w:line="318" w:lineRule="exact"/>
        <w:ind w:hanging="363"/>
        <w:jc w:val="both"/>
        <w:rPr>
          <w:color w:val="FF0000"/>
          <w:sz w:val="24"/>
        </w:rPr>
      </w:pPr>
      <w:r w:rsidRPr="008467DD">
        <w:rPr>
          <w:color w:val="FF0000"/>
          <w:sz w:val="24"/>
        </w:rPr>
        <w:t>Mevcut burs ve indirimlerinizi öğrenci bilgi sisteminizde</w:t>
      </w:r>
      <w:r w:rsidR="00537EE1">
        <w:rPr>
          <w:color w:val="FF0000"/>
          <w:sz w:val="24"/>
        </w:rPr>
        <w:t xml:space="preserve"> </w:t>
      </w:r>
      <w:r w:rsidR="00537EE1" w:rsidRPr="00537EE1">
        <w:rPr>
          <w:b/>
          <w:bCs/>
          <w:color w:val="FF0000"/>
          <w:sz w:val="24"/>
        </w:rPr>
        <w:t>Genel Bilgiler- Kredi ve</w:t>
      </w:r>
      <w:r w:rsidR="00537EE1">
        <w:rPr>
          <w:color w:val="FF0000"/>
          <w:sz w:val="24"/>
        </w:rPr>
        <w:t xml:space="preserve"> </w:t>
      </w:r>
      <w:r w:rsidR="00537EE1" w:rsidRPr="00537EE1">
        <w:rPr>
          <w:b/>
          <w:bCs/>
          <w:color w:val="FF0000"/>
          <w:sz w:val="24"/>
        </w:rPr>
        <w:t>Burs s</w:t>
      </w:r>
      <w:r w:rsidRPr="00537EE1">
        <w:rPr>
          <w:b/>
          <w:bCs/>
          <w:color w:val="FF0000"/>
          <w:sz w:val="24"/>
        </w:rPr>
        <w:t>ekmesi</w:t>
      </w:r>
      <w:r w:rsidRPr="008467DD">
        <w:rPr>
          <w:color w:val="FF0000"/>
          <w:sz w:val="24"/>
        </w:rPr>
        <w:t xml:space="preserve"> üzerinden görebilirsiniz.</w:t>
      </w:r>
    </w:p>
    <w:p w14:paraId="6F3462FD" w14:textId="77777777" w:rsidR="008467DD" w:rsidRDefault="008467DD">
      <w:pPr>
        <w:ind w:left="1440"/>
        <w:rPr>
          <w:sz w:val="21"/>
        </w:rPr>
      </w:pPr>
    </w:p>
    <w:p w14:paraId="12CE1537" w14:textId="77777777" w:rsidR="0006106E" w:rsidRDefault="0006106E">
      <w:pPr>
        <w:pStyle w:val="GvdeMetni"/>
        <w:spacing w:before="3"/>
        <w:rPr>
          <w:sz w:val="22"/>
        </w:rPr>
      </w:pPr>
    </w:p>
    <w:p w14:paraId="1305A99E" w14:textId="77777777" w:rsidR="0006106E" w:rsidRDefault="00000000" w:rsidP="00537EE1">
      <w:pPr>
        <w:pStyle w:val="ListeParagraf"/>
        <w:numPr>
          <w:ilvl w:val="0"/>
          <w:numId w:val="1"/>
        </w:numPr>
        <w:tabs>
          <w:tab w:val="left" w:pos="2164"/>
        </w:tabs>
        <w:spacing w:before="1"/>
        <w:ind w:hanging="363"/>
        <w:rPr>
          <w:sz w:val="24"/>
        </w:rPr>
      </w:pPr>
      <w:r>
        <w:rPr>
          <w:sz w:val="24"/>
        </w:rPr>
        <w:t>202</w:t>
      </w:r>
      <w:r w:rsidR="004D7010">
        <w:rPr>
          <w:sz w:val="24"/>
        </w:rPr>
        <w:t>4</w:t>
      </w:r>
      <w:r>
        <w:rPr>
          <w:sz w:val="24"/>
        </w:rPr>
        <w:t>-202</w:t>
      </w:r>
      <w:r w:rsidR="004D7010"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Öğretim</w:t>
      </w:r>
      <w:r>
        <w:rPr>
          <w:spacing w:val="68"/>
          <w:sz w:val="24"/>
        </w:rPr>
        <w:t xml:space="preserve"> </w:t>
      </w:r>
      <w:r>
        <w:rPr>
          <w:sz w:val="24"/>
        </w:rPr>
        <w:t>Yılı</w:t>
      </w:r>
      <w:r>
        <w:rPr>
          <w:spacing w:val="68"/>
          <w:sz w:val="24"/>
        </w:rPr>
        <w:t xml:space="preserve"> </w:t>
      </w:r>
      <w:r>
        <w:rPr>
          <w:sz w:val="24"/>
        </w:rPr>
        <w:t>uygulanan</w:t>
      </w:r>
      <w:r>
        <w:rPr>
          <w:spacing w:val="68"/>
          <w:sz w:val="24"/>
        </w:rPr>
        <w:t xml:space="preserve"> </w:t>
      </w:r>
      <w:r>
        <w:rPr>
          <w:sz w:val="24"/>
        </w:rPr>
        <w:t>burs/indirimler</w:t>
      </w:r>
      <w:r>
        <w:rPr>
          <w:spacing w:val="67"/>
          <w:sz w:val="24"/>
        </w:rPr>
        <w:t xml:space="preserve"> </w:t>
      </w:r>
      <w:r>
        <w:rPr>
          <w:sz w:val="24"/>
        </w:rPr>
        <w:t>değerlendirilerek</w:t>
      </w:r>
      <w:r>
        <w:rPr>
          <w:spacing w:val="69"/>
          <w:sz w:val="24"/>
        </w:rPr>
        <w:t xml:space="preserve"> </w:t>
      </w:r>
      <w:r>
        <w:rPr>
          <w:sz w:val="24"/>
        </w:rPr>
        <w:t>devam</w:t>
      </w:r>
    </w:p>
    <w:p w14:paraId="5B48D05D" w14:textId="77777777" w:rsidR="00537EE1" w:rsidRDefault="00537EE1" w:rsidP="00537EE1">
      <w:pPr>
        <w:pStyle w:val="GvdeMetni"/>
        <w:spacing w:before="90"/>
        <w:ind w:left="2163" w:right="116"/>
        <w:jc w:val="both"/>
      </w:pPr>
      <w:proofErr w:type="gramStart"/>
      <w:r>
        <w:t>eden</w:t>
      </w:r>
      <w:proofErr w:type="gramEnd"/>
      <w:r>
        <w:rPr>
          <w:spacing w:val="1"/>
        </w:rPr>
        <w:t xml:space="preserve"> </w:t>
      </w:r>
      <w:r>
        <w:t>burs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indirimler</w:t>
      </w:r>
      <w:r>
        <w:rPr>
          <w:spacing w:val="1"/>
        </w:rPr>
        <w:t xml:space="preserve"> </w:t>
      </w:r>
      <w:r>
        <w:t>ÖBS’</w:t>
      </w:r>
      <w:r>
        <w:rPr>
          <w:spacing w:val="1"/>
        </w:rPr>
        <w:t xml:space="preserve"> </w:t>
      </w:r>
      <w:r>
        <w:t>ye</w:t>
      </w:r>
      <w:r>
        <w:rPr>
          <w:spacing w:val="1"/>
        </w:rPr>
        <w:t xml:space="preserve"> </w:t>
      </w:r>
      <w:r>
        <w:t>yansımış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burs/indirimleriniz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sisteme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yüklemeniz</w:t>
      </w:r>
      <w:r>
        <w:rPr>
          <w:spacing w:val="1"/>
        </w:rPr>
        <w:t xml:space="preserve"> </w:t>
      </w:r>
      <w:r>
        <w:t>gerekmemektedir.</w:t>
      </w:r>
      <w:r>
        <w:rPr>
          <w:spacing w:val="1"/>
        </w:rPr>
        <w:t xml:space="preserve"> </w:t>
      </w:r>
      <w:r>
        <w:t>Güncel</w:t>
      </w:r>
      <w:r>
        <w:rPr>
          <w:spacing w:val="-63"/>
        </w:rPr>
        <w:t xml:space="preserve"> </w:t>
      </w:r>
      <w:r>
        <w:t>ücret</w:t>
      </w:r>
      <w:r>
        <w:rPr>
          <w:spacing w:val="-9"/>
        </w:rPr>
        <w:t xml:space="preserve"> </w:t>
      </w:r>
      <w:r>
        <w:t>bilgisi,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ekranına</w:t>
      </w:r>
      <w:r>
        <w:rPr>
          <w:spacing w:val="2"/>
        </w:rPr>
        <w:t xml:space="preserve"> </w:t>
      </w:r>
      <w:r>
        <w:t>yansıyacaktır.</w:t>
      </w:r>
    </w:p>
    <w:p w14:paraId="133D5E26" w14:textId="77777777" w:rsidR="00537EE1" w:rsidRDefault="00537EE1" w:rsidP="00537EE1">
      <w:pPr>
        <w:tabs>
          <w:tab w:val="left" w:pos="2164"/>
        </w:tabs>
        <w:spacing w:before="1"/>
        <w:rPr>
          <w:sz w:val="24"/>
        </w:rPr>
      </w:pPr>
    </w:p>
    <w:p w14:paraId="3716FDCE" w14:textId="77777777" w:rsidR="00537EE1" w:rsidRDefault="00537EE1" w:rsidP="00537EE1">
      <w:pPr>
        <w:tabs>
          <w:tab w:val="left" w:pos="2164"/>
        </w:tabs>
        <w:spacing w:before="1"/>
        <w:rPr>
          <w:sz w:val="24"/>
        </w:rPr>
      </w:pPr>
    </w:p>
    <w:p w14:paraId="08138CEC" w14:textId="77777777" w:rsidR="00537EE1" w:rsidRDefault="00537EE1" w:rsidP="00537EE1">
      <w:pPr>
        <w:pStyle w:val="ListeParagraf"/>
        <w:numPr>
          <w:ilvl w:val="0"/>
          <w:numId w:val="1"/>
        </w:numPr>
        <w:tabs>
          <w:tab w:val="left" w:pos="2164"/>
        </w:tabs>
        <w:spacing w:before="2" w:line="318" w:lineRule="exact"/>
        <w:ind w:hanging="363"/>
        <w:jc w:val="both"/>
        <w:rPr>
          <w:sz w:val="24"/>
        </w:rPr>
      </w:pPr>
      <w:r>
        <w:rPr>
          <w:sz w:val="24"/>
        </w:rPr>
        <w:t>Üniversitemiz</w:t>
      </w:r>
      <w:r>
        <w:rPr>
          <w:spacing w:val="-7"/>
          <w:sz w:val="24"/>
        </w:rPr>
        <w:t xml:space="preserve"> </w:t>
      </w:r>
      <w:r>
        <w:rPr>
          <w:sz w:val="24"/>
        </w:rPr>
        <w:t>Burs</w:t>
      </w:r>
      <w:r>
        <w:rPr>
          <w:spacing w:val="-5"/>
          <w:sz w:val="24"/>
        </w:rPr>
        <w:t xml:space="preserve"> </w:t>
      </w:r>
      <w:r>
        <w:rPr>
          <w:sz w:val="24"/>
        </w:rPr>
        <w:t>Yönergesince</w:t>
      </w:r>
      <w:r>
        <w:rPr>
          <w:spacing w:val="-4"/>
          <w:sz w:val="24"/>
        </w:rPr>
        <w:t xml:space="preserve"> </w:t>
      </w:r>
      <w:r>
        <w:rPr>
          <w:sz w:val="24"/>
        </w:rPr>
        <w:t>burs/indirimlerden</w:t>
      </w:r>
      <w:r>
        <w:rPr>
          <w:spacing w:val="-3"/>
          <w:sz w:val="24"/>
        </w:rPr>
        <w:t xml:space="preserve"> </w:t>
      </w:r>
      <w:r>
        <w:rPr>
          <w:sz w:val="24"/>
        </w:rPr>
        <w:t>biri</w:t>
      </w:r>
      <w:r>
        <w:rPr>
          <w:spacing w:val="-6"/>
          <w:sz w:val="24"/>
        </w:rPr>
        <w:t xml:space="preserve"> </w:t>
      </w:r>
      <w:r>
        <w:rPr>
          <w:sz w:val="24"/>
        </w:rPr>
        <w:t>uygulanmaktadır.</w:t>
      </w:r>
      <w:r>
        <w:rPr>
          <w:spacing w:val="-7"/>
          <w:sz w:val="24"/>
        </w:rPr>
        <w:t xml:space="preserve"> </w:t>
      </w:r>
      <w:r>
        <w:rPr>
          <w:sz w:val="24"/>
        </w:rPr>
        <w:t>Burs</w:t>
      </w:r>
    </w:p>
    <w:p w14:paraId="7111FF57" w14:textId="77777777" w:rsidR="00537EE1" w:rsidRDefault="00537EE1" w:rsidP="00537EE1">
      <w:pPr>
        <w:pStyle w:val="GvdeMetni"/>
        <w:spacing w:line="318" w:lineRule="exact"/>
        <w:ind w:left="2162"/>
        <w:jc w:val="both"/>
      </w:pPr>
      <w:r>
        <w:t>/</w:t>
      </w:r>
      <w:r>
        <w:rPr>
          <w:spacing w:val="-4"/>
        </w:rPr>
        <w:t xml:space="preserve"> </w:t>
      </w:r>
      <w:r>
        <w:t>indirime</w:t>
      </w:r>
      <w:r>
        <w:rPr>
          <w:spacing w:val="-7"/>
        </w:rPr>
        <w:t xml:space="preserve"> </w:t>
      </w:r>
      <w:r>
        <w:t>esas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belge</w:t>
      </w:r>
      <w:r>
        <w:rPr>
          <w:spacing w:val="-7"/>
        </w:rPr>
        <w:t xml:space="preserve"> </w:t>
      </w:r>
      <w:r>
        <w:t>yüklemeyiniz.</w:t>
      </w:r>
    </w:p>
    <w:p w14:paraId="5A7DA2FE" w14:textId="77777777" w:rsidR="00537EE1" w:rsidRDefault="00537EE1" w:rsidP="00537EE1">
      <w:pPr>
        <w:pStyle w:val="GvdeMetni"/>
        <w:spacing w:before="4"/>
      </w:pPr>
    </w:p>
    <w:p w14:paraId="20E2C3D1" w14:textId="77777777" w:rsidR="00537EE1" w:rsidRDefault="00537EE1" w:rsidP="00537EE1">
      <w:pPr>
        <w:pStyle w:val="GvdeMetni"/>
        <w:spacing w:before="1"/>
        <w:ind w:left="1440" w:right="169"/>
      </w:pPr>
      <w:r>
        <w:t>İndirime esas belge sunmak isteyen öğrenciler burs/indirime esas belgelerini yükleyip</w:t>
      </w:r>
      <w:r>
        <w:rPr>
          <w:spacing w:val="-63"/>
        </w:rPr>
        <w:t xml:space="preserve"> </w:t>
      </w:r>
      <w:r>
        <w:t>onay aldıktan sonra ödeme bilgilerine ulaşarak aynı ekran üzerinde bulunan ödeme</w:t>
      </w:r>
      <w:r>
        <w:rPr>
          <w:spacing w:val="1"/>
        </w:rPr>
        <w:t xml:space="preserve"> </w:t>
      </w:r>
      <w:r>
        <w:t>prosedürlerinde belirtilen seçeneklerden biri ile ödeme işlemlerini gerçekleştirebilirler.</w:t>
      </w:r>
      <w:r>
        <w:rPr>
          <w:spacing w:val="-63"/>
        </w:rPr>
        <w:t xml:space="preserve"> </w:t>
      </w:r>
      <w:proofErr w:type="gramStart"/>
      <w:r>
        <w:t>Ret edilen</w:t>
      </w:r>
      <w:proofErr w:type="gramEnd"/>
      <w:r>
        <w:t xml:space="preserve"> belgelerin yerine geçerli belge yüklendiği takdirde tekrar değerlendirmeye</w:t>
      </w:r>
      <w:r>
        <w:rPr>
          <w:spacing w:val="1"/>
        </w:rPr>
        <w:t xml:space="preserve"> </w:t>
      </w:r>
      <w:r>
        <w:t>alınacaktır. Söz konusu belgeler incelenerek onaylandığı takdirde, güncel ücret bilgisi,</w:t>
      </w:r>
      <w:r>
        <w:rPr>
          <w:spacing w:val="-63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ekranına yansıyacak</w:t>
      </w:r>
      <w:r>
        <w:rPr>
          <w:spacing w:val="-2"/>
        </w:rPr>
        <w:t xml:space="preserve"> </w:t>
      </w:r>
      <w:r>
        <w:t>ve işlemler</w:t>
      </w:r>
      <w:r>
        <w:rPr>
          <w:spacing w:val="-2"/>
        </w:rPr>
        <w:t xml:space="preserve"> </w:t>
      </w:r>
      <w:r>
        <w:t>buna</w:t>
      </w:r>
      <w:r>
        <w:rPr>
          <w:spacing w:val="-5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yapılabilecektir.</w:t>
      </w:r>
    </w:p>
    <w:p w14:paraId="367EDEBA" w14:textId="77777777" w:rsidR="00537EE1" w:rsidRDefault="00537EE1" w:rsidP="00537EE1">
      <w:pPr>
        <w:spacing w:line="244" w:lineRule="auto"/>
        <w:ind w:left="1440" w:right="457"/>
      </w:pPr>
      <w:r>
        <w:t xml:space="preserve">Burs başvuru ekranına </w:t>
      </w:r>
      <w:r>
        <w:rPr>
          <w:color w:val="0000FF"/>
          <w:u w:val="single" w:color="0000FF"/>
        </w:rPr>
        <w:t>https://obs.ticaret.edu.tr/oibs/onk</w:t>
      </w:r>
      <w:r>
        <w:rPr>
          <w:color w:val="0000FF"/>
        </w:rPr>
        <w:t xml:space="preserve"> </w:t>
      </w:r>
      <w:r>
        <w:t>link üzerinden giriş yapabilirsiniz.</w:t>
      </w:r>
      <w:r>
        <w:rPr>
          <w:spacing w:val="-58"/>
        </w:rPr>
        <w:t xml:space="preserve"> </w:t>
      </w:r>
      <w:r>
        <w:t>Burs</w:t>
      </w:r>
      <w:r>
        <w:rPr>
          <w:spacing w:val="-7"/>
        </w:rPr>
        <w:t xml:space="preserve"> </w:t>
      </w:r>
      <w:r>
        <w:t>başvurusu</w:t>
      </w:r>
      <w:r>
        <w:rPr>
          <w:spacing w:val="-3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adımları</w:t>
      </w:r>
      <w:r>
        <w:rPr>
          <w:spacing w:val="-3"/>
        </w:rPr>
        <w:t xml:space="preserve"> </w:t>
      </w:r>
      <w:r>
        <w:t>aşağıda</w:t>
      </w:r>
      <w:r>
        <w:rPr>
          <w:spacing w:val="-5"/>
        </w:rPr>
        <w:t xml:space="preserve"> </w:t>
      </w:r>
      <w:r>
        <w:t>bulunan</w:t>
      </w:r>
      <w:r>
        <w:rPr>
          <w:spacing w:val="-3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üzerinden</w:t>
      </w:r>
      <w:r>
        <w:rPr>
          <w:spacing w:val="-5"/>
        </w:rPr>
        <w:t xml:space="preserve"> </w:t>
      </w:r>
      <w:r>
        <w:t>ulaşabilirsiniz.</w:t>
      </w:r>
    </w:p>
    <w:p w14:paraId="3C334915" w14:textId="77777777" w:rsidR="00537EE1" w:rsidRDefault="00537EE1" w:rsidP="00537EE1">
      <w:pPr>
        <w:pStyle w:val="GvdeMetni"/>
        <w:spacing w:before="11"/>
        <w:rPr>
          <w:sz w:val="21"/>
        </w:rPr>
      </w:pPr>
    </w:p>
    <w:p w14:paraId="1687775C" w14:textId="77777777" w:rsidR="00537EE1" w:rsidRDefault="00537EE1" w:rsidP="00537EE1">
      <w:pPr>
        <w:ind w:left="1440"/>
        <w:rPr>
          <w:sz w:val="21"/>
        </w:rPr>
      </w:pPr>
      <w:r>
        <w:rPr>
          <w:color w:val="800080"/>
          <w:w w:val="105"/>
          <w:sz w:val="21"/>
          <w:u w:val="single" w:color="800080"/>
        </w:rPr>
        <w:t>Burs</w:t>
      </w:r>
      <w:r>
        <w:rPr>
          <w:color w:val="800080"/>
          <w:spacing w:val="31"/>
          <w:w w:val="105"/>
          <w:sz w:val="21"/>
          <w:u w:val="single" w:color="800080"/>
        </w:rPr>
        <w:t xml:space="preserve"> </w:t>
      </w:r>
      <w:r>
        <w:rPr>
          <w:color w:val="800080"/>
          <w:w w:val="105"/>
          <w:sz w:val="21"/>
          <w:u w:val="single" w:color="800080"/>
        </w:rPr>
        <w:t>Başvurusu</w:t>
      </w:r>
      <w:r>
        <w:rPr>
          <w:color w:val="800080"/>
          <w:spacing w:val="31"/>
          <w:w w:val="105"/>
          <w:sz w:val="21"/>
          <w:u w:val="single" w:color="800080"/>
        </w:rPr>
        <w:t xml:space="preserve"> </w:t>
      </w:r>
      <w:r>
        <w:rPr>
          <w:color w:val="800080"/>
          <w:w w:val="105"/>
          <w:sz w:val="21"/>
          <w:u w:val="single" w:color="800080"/>
        </w:rPr>
        <w:t>Bilgilendirme</w:t>
      </w:r>
      <w:r>
        <w:rPr>
          <w:color w:val="800080"/>
          <w:spacing w:val="31"/>
          <w:w w:val="105"/>
          <w:sz w:val="21"/>
          <w:u w:val="single" w:color="800080"/>
        </w:rPr>
        <w:t xml:space="preserve"> </w:t>
      </w:r>
      <w:r>
        <w:rPr>
          <w:color w:val="800080"/>
          <w:w w:val="105"/>
          <w:sz w:val="21"/>
          <w:u w:val="single" w:color="800080"/>
        </w:rPr>
        <w:t>Kılavuzu</w:t>
      </w:r>
    </w:p>
    <w:p w14:paraId="65FAB7E5" w14:textId="77777777" w:rsidR="00537EE1" w:rsidRDefault="00537EE1" w:rsidP="00537EE1">
      <w:pPr>
        <w:pStyle w:val="GvdeMetni"/>
        <w:spacing w:before="9"/>
        <w:rPr>
          <w:sz w:val="22"/>
        </w:rPr>
      </w:pPr>
    </w:p>
    <w:p w14:paraId="340DBE76" w14:textId="59381D40" w:rsidR="00537EE1" w:rsidRPr="008926B8" w:rsidRDefault="00537EE1" w:rsidP="00537EE1">
      <w:pPr>
        <w:pStyle w:val="ListeParagraf"/>
        <w:numPr>
          <w:ilvl w:val="0"/>
          <w:numId w:val="1"/>
        </w:numPr>
        <w:tabs>
          <w:tab w:val="left" w:pos="2164"/>
        </w:tabs>
        <w:spacing w:before="11"/>
        <w:ind w:left="2164" w:right="126" w:hanging="363"/>
        <w:jc w:val="both"/>
        <w:rPr>
          <w:sz w:val="23"/>
        </w:rPr>
      </w:pPr>
      <w:r>
        <w:rPr>
          <w:sz w:val="24"/>
        </w:rPr>
        <w:t>Bursu/indirimi</w:t>
      </w:r>
      <w:r w:rsidRPr="008926B8">
        <w:rPr>
          <w:spacing w:val="1"/>
          <w:sz w:val="24"/>
        </w:rPr>
        <w:t xml:space="preserve"> </w:t>
      </w:r>
      <w:r>
        <w:rPr>
          <w:sz w:val="24"/>
        </w:rPr>
        <w:t>talebi</w:t>
      </w:r>
      <w:r w:rsidRPr="008926B8">
        <w:rPr>
          <w:spacing w:val="1"/>
          <w:sz w:val="24"/>
        </w:rPr>
        <w:t xml:space="preserve"> </w:t>
      </w:r>
      <w:r>
        <w:rPr>
          <w:sz w:val="24"/>
        </w:rPr>
        <w:t>bulunmayan</w:t>
      </w:r>
      <w:r w:rsidRPr="008926B8">
        <w:rPr>
          <w:spacing w:val="1"/>
          <w:sz w:val="24"/>
        </w:rPr>
        <w:t xml:space="preserve"> </w:t>
      </w:r>
      <w:r>
        <w:rPr>
          <w:sz w:val="24"/>
        </w:rPr>
        <w:t>adaylar</w:t>
      </w:r>
      <w:r w:rsidRPr="008926B8">
        <w:rPr>
          <w:spacing w:val="1"/>
          <w:sz w:val="24"/>
        </w:rPr>
        <w:t xml:space="preserve"> </w:t>
      </w:r>
      <w:r>
        <w:rPr>
          <w:sz w:val="24"/>
        </w:rPr>
        <w:t>ödeme</w:t>
      </w:r>
      <w:r w:rsidRPr="008926B8">
        <w:rPr>
          <w:spacing w:val="1"/>
          <w:sz w:val="24"/>
        </w:rPr>
        <w:t xml:space="preserve"> </w:t>
      </w:r>
      <w:r>
        <w:rPr>
          <w:sz w:val="24"/>
        </w:rPr>
        <w:t>bilgilerine</w:t>
      </w:r>
      <w:r w:rsidRPr="008926B8">
        <w:rPr>
          <w:spacing w:val="1"/>
          <w:sz w:val="24"/>
        </w:rPr>
        <w:t xml:space="preserve"> </w:t>
      </w:r>
      <w:r>
        <w:rPr>
          <w:sz w:val="24"/>
        </w:rPr>
        <w:t>ulaşarak</w:t>
      </w:r>
      <w:r w:rsidRPr="008926B8">
        <w:rPr>
          <w:spacing w:val="1"/>
          <w:sz w:val="24"/>
        </w:rPr>
        <w:t xml:space="preserve"> </w:t>
      </w:r>
      <w:r>
        <w:rPr>
          <w:sz w:val="24"/>
        </w:rPr>
        <w:t>Üniversitemiz öğrenci ödeme prosedürlerinde belirtilen seçeneklerden biri ile</w:t>
      </w:r>
      <w:r w:rsidRPr="008926B8">
        <w:rPr>
          <w:spacing w:val="1"/>
          <w:sz w:val="24"/>
        </w:rPr>
        <w:t xml:space="preserve"> </w:t>
      </w:r>
      <w:r>
        <w:rPr>
          <w:sz w:val="24"/>
        </w:rPr>
        <w:t>ödeme</w:t>
      </w:r>
      <w:r w:rsidRPr="008926B8">
        <w:rPr>
          <w:spacing w:val="-9"/>
          <w:sz w:val="24"/>
        </w:rPr>
        <w:t xml:space="preserve"> </w:t>
      </w:r>
      <w:r>
        <w:rPr>
          <w:sz w:val="24"/>
        </w:rPr>
        <w:t>işlemlerini</w:t>
      </w:r>
      <w:r w:rsidRPr="008926B8">
        <w:rPr>
          <w:spacing w:val="-9"/>
          <w:sz w:val="24"/>
        </w:rPr>
        <w:t xml:space="preserve"> </w:t>
      </w:r>
      <w:r>
        <w:rPr>
          <w:sz w:val="24"/>
        </w:rPr>
        <w:t>gerçekleştirebilirler.</w:t>
      </w:r>
      <w:r w:rsidRPr="008926B8">
        <w:rPr>
          <w:spacing w:val="-9"/>
          <w:sz w:val="24"/>
        </w:rPr>
        <w:t xml:space="preserve"> </w:t>
      </w:r>
    </w:p>
    <w:p w14:paraId="0E508318" w14:textId="77777777" w:rsidR="00537EE1" w:rsidRDefault="00537EE1" w:rsidP="00537EE1">
      <w:pPr>
        <w:pStyle w:val="ListeParagraf"/>
        <w:numPr>
          <w:ilvl w:val="0"/>
          <w:numId w:val="1"/>
        </w:numPr>
        <w:tabs>
          <w:tab w:val="left" w:pos="2164"/>
          <w:tab w:val="left" w:pos="4402"/>
          <w:tab w:val="left" w:pos="5919"/>
          <w:tab w:val="left" w:pos="7206"/>
          <w:tab w:val="left" w:pos="8231"/>
          <w:tab w:val="left" w:pos="8922"/>
        </w:tabs>
        <w:ind w:left="2162" w:hanging="361"/>
        <w:rPr>
          <w:sz w:val="24"/>
        </w:rPr>
      </w:pPr>
      <w:r>
        <w:rPr>
          <w:sz w:val="24"/>
        </w:rPr>
        <w:t>Ödeme</w:t>
      </w:r>
      <w:r>
        <w:rPr>
          <w:spacing w:val="118"/>
          <w:sz w:val="24"/>
        </w:rPr>
        <w:t xml:space="preserve"> </w:t>
      </w:r>
      <w:r>
        <w:rPr>
          <w:sz w:val="24"/>
        </w:rPr>
        <w:t>işlemlerini</w:t>
      </w:r>
      <w:r>
        <w:rPr>
          <w:sz w:val="24"/>
        </w:rPr>
        <w:tab/>
        <w:t>tamamlayan</w:t>
      </w:r>
      <w:r>
        <w:rPr>
          <w:sz w:val="24"/>
        </w:rPr>
        <w:tab/>
        <w:t>öğrenciler</w:t>
      </w:r>
      <w:r>
        <w:rPr>
          <w:sz w:val="24"/>
        </w:rPr>
        <w:tab/>
        <w:t>öğrenci</w:t>
      </w:r>
      <w:r>
        <w:rPr>
          <w:sz w:val="24"/>
        </w:rPr>
        <w:tab/>
        <w:t>bilgi</w:t>
      </w:r>
      <w:r>
        <w:rPr>
          <w:sz w:val="24"/>
        </w:rPr>
        <w:tab/>
        <w:t>sisteminden</w:t>
      </w:r>
    </w:p>
    <w:p w14:paraId="41C1FB79" w14:textId="77777777" w:rsidR="00537EE1" w:rsidRDefault="00537EE1" w:rsidP="00537EE1">
      <w:pPr>
        <w:pStyle w:val="GvdeMetni"/>
        <w:tabs>
          <w:tab w:val="left" w:pos="5158"/>
          <w:tab w:val="left" w:pos="6018"/>
          <w:tab w:val="left" w:pos="7078"/>
          <w:tab w:val="left" w:pos="8310"/>
          <w:tab w:val="left" w:pos="9208"/>
        </w:tabs>
        <w:spacing w:before="79" w:line="244" w:lineRule="auto"/>
        <w:ind w:left="2162" w:right="149"/>
      </w:pPr>
      <w:r>
        <w:rPr>
          <w:color w:val="0000FF"/>
        </w:rPr>
        <w:t>https://obs.ticaret.edu.tr/</w:t>
      </w:r>
      <w:r>
        <w:rPr>
          <w:color w:val="0000FF"/>
        </w:rPr>
        <w:tab/>
      </w:r>
      <w:r>
        <w:t>ders</w:t>
      </w:r>
      <w:r>
        <w:tab/>
        <w:t>seçimi</w:t>
      </w:r>
      <w:r>
        <w:tab/>
        <w:t>yaparak</w:t>
      </w:r>
      <w:r>
        <w:tab/>
        <w:t>kayıt</w:t>
      </w:r>
      <w:r>
        <w:tab/>
      </w:r>
      <w:r>
        <w:rPr>
          <w:spacing w:val="-2"/>
        </w:rPr>
        <w:t>işlemlerini</w:t>
      </w:r>
      <w:r>
        <w:rPr>
          <w:spacing w:val="-63"/>
        </w:rPr>
        <w:t xml:space="preserve"> </w:t>
      </w:r>
      <w:r>
        <w:t>tamamlayabilirler.</w:t>
      </w:r>
    </w:p>
    <w:p w14:paraId="49D91CEF" w14:textId="77777777" w:rsidR="00537EE1" w:rsidRDefault="00537EE1" w:rsidP="00537EE1">
      <w:pPr>
        <w:pStyle w:val="ListeParagraf"/>
        <w:numPr>
          <w:ilvl w:val="0"/>
          <w:numId w:val="1"/>
        </w:numPr>
        <w:tabs>
          <w:tab w:val="left" w:pos="2162"/>
          <w:tab w:val="left" w:pos="2930"/>
          <w:tab w:val="left" w:pos="4798"/>
          <w:tab w:val="left" w:pos="5797"/>
          <w:tab w:val="left" w:pos="7150"/>
          <w:tab w:val="left" w:pos="8250"/>
          <w:tab w:val="left" w:pos="9011"/>
        </w:tabs>
        <w:spacing w:line="316" w:lineRule="exact"/>
        <w:ind w:left="2161" w:hanging="361"/>
        <w:rPr>
          <w:sz w:val="24"/>
        </w:rPr>
      </w:pPr>
      <w:r>
        <w:rPr>
          <w:sz w:val="24"/>
        </w:rPr>
        <w:t>Tam</w:t>
      </w:r>
      <w:r>
        <w:rPr>
          <w:sz w:val="24"/>
        </w:rPr>
        <w:tab/>
        <w:t>burslu/indirimli</w:t>
      </w:r>
      <w:r>
        <w:rPr>
          <w:sz w:val="24"/>
        </w:rPr>
        <w:tab/>
        <w:t>(</w:t>
      </w:r>
      <w:proofErr w:type="gramStart"/>
      <w:r>
        <w:rPr>
          <w:sz w:val="24"/>
        </w:rPr>
        <w:t>%100</w:t>
      </w:r>
      <w:proofErr w:type="gramEnd"/>
      <w:r>
        <w:rPr>
          <w:sz w:val="24"/>
        </w:rPr>
        <w:t>)</w:t>
      </w:r>
      <w:r>
        <w:rPr>
          <w:sz w:val="24"/>
        </w:rPr>
        <w:tab/>
        <w:t>öğrenciler</w:t>
      </w:r>
      <w:r>
        <w:rPr>
          <w:sz w:val="24"/>
        </w:rPr>
        <w:tab/>
        <w:t>öğrenci</w:t>
      </w:r>
      <w:r>
        <w:rPr>
          <w:sz w:val="24"/>
        </w:rPr>
        <w:tab/>
        <w:t>bilgi</w:t>
      </w:r>
      <w:r>
        <w:rPr>
          <w:sz w:val="24"/>
        </w:rPr>
        <w:tab/>
        <w:t>sisteminden</w:t>
      </w:r>
    </w:p>
    <w:p w14:paraId="2937DDB5" w14:textId="77777777" w:rsidR="00537EE1" w:rsidRDefault="00537EE1" w:rsidP="00537EE1">
      <w:pPr>
        <w:spacing w:before="2"/>
        <w:ind w:left="21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413D45" wp14:editId="64D87C12">
                <wp:simplePos x="0" y="0"/>
                <wp:positionH relativeFrom="page">
                  <wp:posOffset>3399155</wp:posOffset>
                </wp:positionH>
                <wp:positionV relativeFrom="paragraph">
                  <wp:posOffset>148590</wp:posOffset>
                </wp:positionV>
                <wp:extent cx="38100" cy="7620"/>
                <wp:effectExtent l="0" t="0" r="0" b="0"/>
                <wp:wrapNone/>
                <wp:docPr id="4573558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2962" id="Rectangle 2" o:spid="_x0000_s1026" style="position:absolute;margin-left:267.65pt;margin-top:11.7pt;width:3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W91We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color w:val="0000FF"/>
        </w:rPr>
        <w:t>https://obs.ticaret.edu.tr/</w:t>
      </w:r>
      <w:r>
        <w:rPr>
          <w:color w:val="0000FF"/>
          <w:spacing w:val="-4"/>
        </w:rPr>
        <w:t xml:space="preserve"> </w:t>
      </w:r>
      <w:r>
        <w:rPr>
          <w:sz w:val="24"/>
        </w:rPr>
        <w:t>üzerinden</w:t>
      </w:r>
      <w:r>
        <w:rPr>
          <w:spacing w:val="-3"/>
          <w:sz w:val="24"/>
        </w:rPr>
        <w:t xml:space="preserve"> </w:t>
      </w:r>
      <w:r>
        <w:rPr>
          <w:sz w:val="24"/>
        </w:rPr>
        <w:t>sadece</w:t>
      </w:r>
      <w:r>
        <w:rPr>
          <w:spacing w:val="-6"/>
          <w:sz w:val="24"/>
        </w:rPr>
        <w:t xml:space="preserve"> </w:t>
      </w:r>
      <w:r>
        <w:rPr>
          <w:sz w:val="24"/>
        </w:rPr>
        <w:t>ders</w:t>
      </w:r>
      <w:r>
        <w:rPr>
          <w:spacing w:val="-9"/>
          <w:sz w:val="24"/>
        </w:rPr>
        <w:t xml:space="preserve"> </w:t>
      </w:r>
      <w:r>
        <w:rPr>
          <w:sz w:val="24"/>
        </w:rPr>
        <w:t>seçimi</w:t>
      </w:r>
      <w:r>
        <w:rPr>
          <w:spacing w:val="-8"/>
          <w:sz w:val="24"/>
        </w:rPr>
        <w:t xml:space="preserve"> </w:t>
      </w:r>
      <w:r>
        <w:rPr>
          <w:sz w:val="24"/>
        </w:rPr>
        <w:t>yapacaklardır.</w:t>
      </w:r>
    </w:p>
    <w:p w14:paraId="3D2AD7F4" w14:textId="77777777" w:rsidR="00537EE1" w:rsidRDefault="00537EE1" w:rsidP="00537EE1">
      <w:pPr>
        <w:tabs>
          <w:tab w:val="left" w:pos="2164"/>
        </w:tabs>
        <w:spacing w:before="1"/>
        <w:rPr>
          <w:sz w:val="24"/>
        </w:rPr>
      </w:pPr>
    </w:p>
    <w:bookmarkEnd w:id="0"/>
    <w:p w14:paraId="637162BD" w14:textId="77777777" w:rsidR="00537EE1" w:rsidRDefault="00537EE1" w:rsidP="00537EE1">
      <w:pPr>
        <w:tabs>
          <w:tab w:val="left" w:pos="2164"/>
        </w:tabs>
        <w:spacing w:before="1"/>
        <w:rPr>
          <w:sz w:val="24"/>
        </w:rPr>
      </w:pPr>
    </w:p>
    <w:p w14:paraId="01DF55EB" w14:textId="77777777" w:rsidR="00537EE1" w:rsidRDefault="00537EE1" w:rsidP="00537EE1">
      <w:pPr>
        <w:tabs>
          <w:tab w:val="left" w:pos="2164"/>
        </w:tabs>
        <w:spacing w:before="1"/>
        <w:rPr>
          <w:sz w:val="24"/>
        </w:rPr>
      </w:pPr>
    </w:p>
    <w:p w14:paraId="23BAEE10" w14:textId="15F28D5E" w:rsidR="00537EE1" w:rsidRPr="00537EE1" w:rsidRDefault="00537EE1" w:rsidP="00537EE1">
      <w:pPr>
        <w:tabs>
          <w:tab w:val="left" w:pos="2164"/>
        </w:tabs>
        <w:spacing w:before="1"/>
        <w:rPr>
          <w:sz w:val="24"/>
        </w:rPr>
        <w:sectPr w:rsidR="00537EE1" w:rsidRPr="00537EE1">
          <w:footerReference w:type="default" r:id="rId9"/>
          <w:type w:val="continuous"/>
          <w:pgSz w:w="11920" w:h="16850"/>
          <w:pgMar w:top="680" w:right="1420" w:bottom="1160" w:left="120" w:header="708" w:footer="975" w:gutter="0"/>
          <w:pgNumType w:start="1"/>
          <w:cols w:space="708"/>
        </w:sectPr>
      </w:pPr>
    </w:p>
    <w:p w14:paraId="05D8AFFA" w14:textId="77777777" w:rsidR="0008002D" w:rsidRPr="0008002D" w:rsidRDefault="0008002D" w:rsidP="0008002D">
      <w:pPr>
        <w:rPr>
          <w:b/>
          <w:bCs/>
          <w:u w:val="single"/>
        </w:rPr>
      </w:pPr>
      <w:r w:rsidRPr="0008002D">
        <w:rPr>
          <w:b/>
          <w:bCs/>
          <w:u w:val="single"/>
        </w:rPr>
        <w:lastRenderedPageBreak/>
        <w:t xml:space="preserve">İTO Üyelik İndirimi talebinde bulunan aday öğrencilerimizin okula </w:t>
      </w:r>
      <w:proofErr w:type="gramStart"/>
      <w:r w:rsidRPr="0008002D">
        <w:rPr>
          <w:b/>
          <w:bCs/>
          <w:u w:val="single"/>
        </w:rPr>
        <w:t>kayıt olduğu</w:t>
      </w:r>
      <w:proofErr w:type="gramEnd"/>
      <w:r w:rsidRPr="0008002D">
        <w:rPr>
          <w:b/>
          <w:bCs/>
          <w:u w:val="single"/>
        </w:rPr>
        <w:t xml:space="preserve"> tarihten en az 6 ay öncesi odaya kayıtlı olunduğunu gösteren, üyenin adı ve soyadının yazılı olduğu ve “İstanbul Ticaret Üniversitesi`ne ibraz edilmek üzere hazırlanmıştır.” İbaresini içeren ıslak imzalı İTO Faaliyet Belgesini İstanbul Ticaret Odası`nın merkez veya hizmet birimden temin ederek kayda gelmeleri gerekmektedir. </w:t>
      </w:r>
    </w:p>
    <w:p w14:paraId="64E3CFBA" w14:textId="77777777" w:rsidR="0008002D" w:rsidRPr="0008002D" w:rsidRDefault="0008002D" w:rsidP="0008002D">
      <w:pPr>
        <w:rPr>
          <w:b/>
          <w:bCs/>
          <w:u w:val="single"/>
        </w:rPr>
      </w:pPr>
    </w:p>
    <w:p w14:paraId="12A4FE78" w14:textId="77777777" w:rsidR="0008002D" w:rsidRPr="0008002D" w:rsidRDefault="0008002D" w:rsidP="0008002D">
      <w:pPr>
        <w:rPr>
          <w:b/>
          <w:bCs/>
          <w:u w:val="single"/>
        </w:rPr>
      </w:pPr>
      <w:r w:rsidRPr="0008002D">
        <w:rPr>
          <w:b/>
          <w:bCs/>
          <w:u w:val="single"/>
        </w:rPr>
        <w:t>Anonim şirketler için oda tarafından düzenlenen belgenin yanında, en az 6 ay önce ortak olunduğunu gösterir şirket pay defterinin ilgili sayfasının noter onaylı suretinin de ibraz edilmesi gerekmektedir.</w:t>
      </w:r>
    </w:p>
    <w:p w14:paraId="1C5AC4CB" w14:textId="77777777" w:rsidR="0006106E" w:rsidRDefault="0006106E">
      <w:pPr>
        <w:rPr>
          <w:sz w:val="24"/>
        </w:rPr>
        <w:sectPr w:rsidR="0006106E">
          <w:pgSz w:w="11920" w:h="16850"/>
          <w:pgMar w:top="560" w:right="1420" w:bottom="1240" w:left="120" w:header="0" w:footer="975" w:gutter="0"/>
          <w:cols w:space="708"/>
        </w:sectPr>
      </w:pPr>
    </w:p>
    <w:p w14:paraId="65C6DB8B" w14:textId="77777777" w:rsidR="0006106E" w:rsidRDefault="0006106E">
      <w:pPr>
        <w:rPr>
          <w:sz w:val="15"/>
        </w:rPr>
        <w:sectPr w:rsidR="0006106E">
          <w:pgSz w:w="11920" w:h="16850"/>
          <w:pgMar w:top="1600" w:right="1420" w:bottom="1160" w:left="120" w:header="0" w:footer="975" w:gutter="0"/>
          <w:cols w:space="708"/>
        </w:sectPr>
      </w:pPr>
    </w:p>
    <w:p w14:paraId="18E15FF4" w14:textId="77777777" w:rsidR="0006106E" w:rsidRDefault="0006106E">
      <w:pPr>
        <w:pStyle w:val="GvdeMetni"/>
        <w:rPr>
          <w:sz w:val="15"/>
        </w:rPr>
      </w:pPr>
    </w:p>
    <w:sectPr w:rsidR="0006106E">
      <w:pgSz w:w="11920" w:h="16850"/>
      <w:pgMar w:top="1600" w:right="1420" w:bottom="1160" w:left="120" w:header="0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1AAD" w14:textId="77777777" w:rsidR="00D42F73" w:rsidRDefault="00D42F73">
      <w:r>
        <w:separator/>
      </w:r>
    </w:p>
  </w:endnote>
  <w:endnote w:type="continuationSeparator" w:id="0">
    <w:p w14:paraId="59C07B03" w14:textId="77777777" w:rsidR="00D42F73" w:rsidRDefault="00D4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Segoe UI Semilight"/>
    <w:panose1 w:val="020B04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6F7E" w14:textId="2C6A23B7" w:rsidR="0006106E" w:rsidRDefault="001324E3">
    <w:pPr>
      <w:pStyle w:val="GvdeMetni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B9581" wp14:editId="1E9A9C47">
              <wp:simplePos x="0" y="0"/>
              <wp:positionH relativeFrom="page">
                <wp:posOffset>3709670</wp:posOffset>
              </wp:positionH>
              <wp:positionV relativeFrom="page">
                <wp:posOffset>9888855</wp:posOffset>
              </wp:positionV>
              <wp:extent cx="152400" cy="194310"/>
              <wp:effectExtent l="0" t="0" r="0" b="0"/>
              <wp:wrapNone/>
              <wp:docPr id="16739949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33C85" w14:textId="77777777" w:rsidR="0006106E" w:rsidRDefault="00000000">
                          <w:pPr>
                            <w:pStyle w:val="GvdeMetni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B9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pt;margin-top:778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6&#10;lqk74QAAAA0BAAAPAAAAAAAAAAAAAAAAAC4EAABkcnMvZG93bnJldi54bWxQSwUGAAAAAAQABADz&#10;AAAAPAUAAAAA&#10;" filled="f" stroked="f">
              <v:textbox inset="0,0,0,0">
                <w:txbxContent>
                  <w:p w14:paraId="44D33C85" w14:textId="77777777" w:rsidR="0006106E" w:rsidRDefault="00000000">
                    <w:pPr>
                      <w:pStyle w:val="GvdeMetni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D0A5" w14:textId="77777777" w:rsidR="00D42F73" w:rsidRDefault="00D42F73">
      <w:r>
        <w:separator/>
      </w:r>
    </w:p>
  </w:footnote>
  <w:footnote w:type="continuationSeparator" w:id="0">
    <w:p w14:paraId="0B8D920E" w14:textId="77777777" w:rsidR="00D42F73" w:rsidRDefault="00D4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1E55"/>
    <w:multiLevelType w:val="hybridMultilevel"/>
    <w:tmpl w:val="BE6E2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288B"/>
    <w:multiLevelType w:val="hybridMultilevel"/>
    <w:tmpl w:val="0868C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214B"/>
    <w:multiLevelType w:val="hybridMultilevel"/>
    <w:tmpl w:val="DFE6F704"/>
    <w:lvl w:ilvl="0" w:tplc="E5C412D4">
      <w:start w:val="1"/>
      <w:numFmt w:val="lowerLetter"/>
      <w:lvlText w:val="%1)"/>
      <w:lvlJc w:val="left"/>
      <w:pPr>
        <w:ind w:left="2163" w:hanging="362"/>
      </w:pPr>
      <w:rPr>
        <w:rFonts w:ascii="Segoe UI Semilight" w:eastAsia="Segoe UI Semilight" w:hAnsi="Segoe UI Semilight" w:cs="Segoe UI Semilight" w:hint="default"/>
        <w:spacing w:val="0"/>
        <w:w w:val="105"/>
        <w:sz w:val="21"/>
        <w:szCs w:val="21"/>
        <w:lang w:val="tr-TR" w:eastAsia="en-US" w:bidi="ar-SA"/>
      </w:rPr>
    </w:lvl>
    <w:lvl w:ilvl="1" w:tplc="905801BE">
      <w:numFmt w:val="bullet"/>
      <w:lvlText w:val="•"/>
      <w:lvlJc w:val="left"/>
      <w:pPr>
        <w:ind w:left="2981" w:hanging="362"/>
      </w:pPr>
      <w:rPr>
        <w:rFonts w:hint="default"/>
        <w:lang w:val="tr-TR" w:eastAsia="en-US" w:bidi="ar-SA"/>
      </w:rPr>
    </w:lvl>
    <w:lvl w:ilvl="2" w:tplc="5192CBDC">
      <w:numFmt w:val="bullet"/>
      <w:lvlText w:val="•"/>
      <w:lvlJc w:val="left"/>
      <w:pPr>
        <w:ind w:left="3803" w:hanging="362"/>
      </w:pPr>
      <w:rPr>
        <w:rFonts w:hint="default"/>
        <w:lang w:val="tr-TR" w:eastAsia="en-US" w:bidi="ar-SA"/>
      </w:rPr>
    </w:lvl>
    <w:lvl w:ilvl="3" w:tplc="69D8F9D8">
      <w:numFmt w:val="bullet"/>
      <w:lvlText w:val="•"/>
      <w:lvlJc w:val="left"/>
      <w:pPr>
        <w:ind w:left="4625" w:hanging="362"/>
      </w:pPr>
      <w:rPr>
        <w:rFonts w:hint="default"/>
        <w:lang w:val="tr-TR" w:eastAsia="en-US" w:bidi="ar-SA"/>
      </w:rPr>
    </w:lvl>
    <w:lvl w:ilvl="4" w:tplc="5678BBFC">
      <w:numFmt w:val="bullet"/>
      <w:lvlText w:val="•"/>
      <w:lvlJc w:val="left"/>
      <w:pPr>
        <w:ind w:left="5447" w:hanging="362"/>
      </w:pPr>
      <w:rPr>
        <w:rFonts w:hint="default"/>
        <w:lang w:val="tr-TR" w:eastAsia="en-US" w:bidi="ar-SA"/>
      </w:rPr>
    </w:lvl>
    <w:lvl w:ilvl="5" w:tplc="2F9C03B4">
      <w:numFmt w:val="bullet"/>
      <w:lvlText w:val="•"/>
      <w:lvlJc w:val="left"/>
      <w:pPr>
        <w:ind w:left="6269" w:hanging="362"/>
      </w:pPr>
      <w:rPr>
        <w:rFonts w:hint="default"/>
        <w:lang w:val="tr-TR" w:eastAsia="en-US" w:bidi="ar-SA"/>
      </w:rPr>
    </w:lvl>
    <w:lvl w:ilvl="6" w:tplc="6CCC5638">
      <w:numFmt w:val="bullet"/>
      <w:lvlText w:val="•"/>
      <w:lvlJc w:val="left"/>
      <w:pPr>
        <w:ind w:left="7091" w:hanging="362"/>
      </w:pPr>
      <w:rPr>
        <w:rFonts w:hint="default"/>
        <w:lang w:val="tr-TR" w:eastAsia="en-US" w:bidi="ar-SA"/>
      </w:rPr>
    </w:lvl>
    <w:lvl w:ilvl="7" w:tplc="2BE8EA1C">
      <w:numFmt w:val="bullet"/>
      <w:lvlText w:val="•"/>
      <w:lvlJc w:val="left"/>
      <w:pPr>
        <w:ind w:left="7912" w:hanging="362"/>
      </w:pPr>
      <w:rPr>
        <w:rFonts w:hint="default"/>
        <w:lang w:val="tr-TR" w:eastAsia="en-US" w:bidi="ar-SA"/>
      </w:rPr>
    </w:lvl>
    <w:lvl w:ilvl="8" w:tplc="C94E6948">
      <w:numFmt w:val="bullet"/>
      <w:lvlText w:val="•"/>
      <w:lvlJc w:val="left"/>
      <w:pPr>
        <w:ind w:left="8734" w:hanging="362"/>
      </w:pPr>
      <w:rPr>
        <w:rFonts w:hint="default"/>
        <w:lang w:val="tr-TR" w:eastAsia="en-US" w:bidi="ar-SA"/>
      </w:rPr>
    </w:lvl>
  </w:abstractNum>
  <w:abstractNum w:abstractNumId="3" w15:restartNumberingAfterBreak="0">
    <w:nsid w:val="3A0474DF"/>
    <w:multiLevelType w:val="hybridMultilevel"/>
    <w:tmpl w:val="E47ADC98"/>
    <w:lvl w:ilvl="0" w:tplc="2F7E57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50A432EE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28E2BBA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470893A2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489038C0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A378C3AC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25E65BB2">
      <w:numFmt w:val="bullet"/>
      <w:lvlText w:val="•"/>
      <w:lvlJc w:val="left"/>
      <w:pPr>
        <w:ind w:left="6555" w:hanging="360"/>
      </w:pPr>
      <w:rPr>
        <w:rFonts w:hint="default"/>
        <w:lang w:val="tr-TR" w:eastAsia="en-US" w:bidi="ar-SA"/>
      </w:rPr>
    </w:lvl>
    <w:lvl w:ilvl="7" w:tplc="40A2EDD6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BE14BEC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ED709E3"/>
    <w:multiLevelType w:val="hybridMultilevel"/>
    <w:tmpl w:val="EDD0DFB6"/>
    <w:lvl w:ilvl="0" w:tplc="0D6E92A2">
      <w:start w:val="1"/>
      <w:numFmt w:val="decimal"/>
      <w:lvlText w:val="%1."/>
      <w:lvlJc w:val="left"/>
      <w:pPr>
        <w:ind w:left="2160" w:hanging="361"/>
      </w:pPr>
      <w:rPr>
        <w:rFonts w:ascii="Segoe UI Semilight" w:eastAsia="Segoe UI Semilight" w:hAnsi="Segoe UI Semilight" w:cs="Segoe UI Semilight" w:hint="default"/>
        <w:color w:val="FF0000"/>
        <w:spacing w:val="-3"/>
        <w:w w:val="100"/>
        <w:sz w:val="22"/>
        <w:szCs w:val="22"/>
        <w:lang w:val="tr-TR" w:eastAsia="en-US" w:bidi="ar-SA"/>
      </w:rPr>
    </w:lvl>
    <w:lvl w:ilvl="1" w:tplc="F4AAC548">
      <w:numFmt w:val="bullet"/>
      <w:lvlText w:val="•"/>
      <w:lvlJc w:val="left"/>
      <w:pPr>
        <w:ind w:left="2981" w:hanging="361"/>
      </w:pPr>
      <w:rPr>
        <w:rFonts w:hint="default"/>
        <w:lang w:val="tr-TR" w:eastAsia="en-US" w:bidi="ar-SA"/>
      </w:rPr>
    </w:lvl>
    <w:lvl w:ilvl="2" w:tplc="E0966356">
      <w:numFmt w:val="bullet"/>
      <w:lvlText w:val="•"/>
      <w:lvlJc w:val="left"/>
      <w:pPr>
        <w:ind w:left="3803" w:hanging="361"/>
      </w:pPr>
      <w:rPr>
        <w:rFonts w:hint="default"/>
        <w:lang w:val="tr-TR" w:eastAsia="en-US" w:bidi="ar-SA"/>
      </w:rPr>
    </w:lvl>
    <w:lvl w:ilvl="3" w:tplc="49801E34">
      <w:numFmt w:val="bullet"/>
      <w:lvlText w:val="•"/>
      <w:lvlJc w:val="left"/>
      <w:pPr>
        <w:ind w:left="4625" w:hanging="361"/>
      </w:pPr>
      <w:rPr>
        <w:rFonts w:hint="default"/>
        <w:lang w:val="tr-TR" w:eastAsia="en-US" w:bidi="ar-SA"/>
      </w:rPr>
    </w:lvl>
    <w:lvl w:ilvl="4" w:tplc="11042FA6">
      <w:numFmt w:val="bullet"/>
      <w:lvlText w:val="•"/>
      <w:lvlJc w:val="left"/>
      <w:pPr>
        <w:ind w:left="5447" w:hanging="361"/>
      </w:pPr>
      <w:rPr>
        <w:rFonts w:hint="default"/>
        <w:lang w:val="tr-TR" w:eastAsia="en-US" w:bidi="ar-SA"/>
      </w:rPr>
    </w:lvl>
    <w:lvl w:ilvl="5" w:tplc="56427C18">
      <w:numFmt w:val="bullet"/>
      <w:lvlText w:val="•"/>
      <w:lvlJc w:val="left"/>
      <w:pPr>
        <w:ind w:left="6269" w:hanging="361"/>
      </w:pPr>
      <w:rPr>
        <w:rFonts w:hint="default"/>
        <w:lang w:val="tr-TR" w:eastAsia="en-US" w:bidi="ar-SA"/>
      </w:rPr>
    </w:lvl>
    <w:lvl w:ilvl="6" w:tplc="1D106AAA">
      <w:numFmt w:val="bullet"/>
      <w:lvlText w:val="•"/>
      <w:lvlJc w:val="left"/>
      <w:pPr>
        <w:ind w:left="7091" w:hanging="361"/>
      </w:pPr>
      <w:rPr>
        <w:rFonts w:hint="default"/>
        <w:lang w:val="tr-TR" w:eastAsia="en-US" w:bidi="ar-SA"/>
      </w:rPr>
    </w:lvl>
    <w:lvl w:ilvl="7" w:tplc="84AA123E">
      <w:numFmt w:val="bullet"/>
      <w:lvlText w:val="•"/>
      <w:lvlJc w:val="left"/>
      <w:pPr>
        <w:ind w:left="7912" w:hanging="361"/>
      </w:pPr>
      <w:rPr>
        <w:rFonts w:hint="default"/>
        <w:lang w:val="tr-TR" w:eastAsia="en-US" w:bidi="ar-SA"/>
      </w:rPr>
    </w:lvl>
    <w:lvl w:ilvl="8" w:tplc="48682E34">
      <w:numFmt w:val="bullet"/>
      <w:lvlText w:val="•"/>
      <w:lvlJc w:val="left"/>
      <w:pPr>
        <w:ind w:left="8734" w:hanging="361"/>
      </w:pPr>
      <w:rPr>
        <w:rFonts w:hint="default"/>
        <w:lang w:val="tr-TR" w:eastAsia="en-US" w:bidi="ar-SA"/>
      </w:rPr>
    </w:lvl>
  </w:abstractNum>
  <w:num w:numId="1" w16cid:durableId="1115754907">
    <w:abstractNumId w:val="2"/>
  </w:num>
  <w:num w:numId="2" w16cid:durableId="2018337157">
    <w:abstractNumId w:val="3"/>
  </w:num>
  <w:num w:numId="3" w16cid:durableId="1442333870">
    <w:abstractNumId w:val="4"/>
  </w:num>
  <w:num w:numId="4" w16cid:durableId="1307541276">
    <w:abstractNumId w:val="1"/>
  </w:num>
  <w:num w:numId="5" w16cid:durableId="183667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6E"/>
    <w:rsid w:val="00051088"/>
    <w:rsid w:val="0006106E"/>
    <w:rsid w:val="0008002D"/>
    <w:rsid w:val="000A227F"/>
    <w:rsid w:val="000F6785"/>
    <w:rsid w:val="001324E3"/>
    <w:rsid w:val="00180E59"/>
    <w:rsid w:val="002925A4"/>
    <w:rsid w:val="00293661"/>
    <w:rsid w:val="00337143"/>
    <w:rsid w:val="004959A4"/>
    <w:rsid w:val="004D7010"/>
    <w:rsid w:val="00537EE1"/>
    <w:rsid w:val="005C2762"/>
    <w:rsid w:val="005D5AB3"/>
    <w:rsid w:val="005F4CAE"/>
    <w:rsid w:val="007C7EB8"/>
    <w:rsid w:val="00844F90"/>
    <w:rsid w:val="008467DD"/>
    <w:rsid w:val="0087196E"/>
    <w:rsid w:val="008926B8"/>
    <w:rsid w:val="00926F1E"/>
    <w:rsid w:val="009B5D9F"/>
    <w:rsid w:val="00A11F3F"/>
    <w:rsid w:val="00A22D81"/>
    <w:rsid w:val="00BD1D8A"/>
    <w:rsid w:val="00C30085"/>
    <w:rsid w:val="00CD1558"/>
    <w:rsid w:val="00CF391E"/>
    <w:rsid w:val="00D42F73"/>
    <w:rsid w:val="00E66D73"/>
    <w:rsid w:val="00E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54E0F"/>
  <w15:docId w15:val="{D90C6F1B-A46E-4EF6-8FA6-B607A97C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467D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67D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C7EB8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7C7EB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C7E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C7EB8"/>
    <w:rPr>
      <w:rFonts w:ascii="Segoe UI Semilight" w:eastAsia="Segoe UI Semilight" w:hAnsi="Segoe UI Semilight" w:cs="Segoe UI Semilight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7EB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7EB8"/>
    <w:rPr>
      <w:rFonts w:ascii="Segoe UI Semilight" w:eastAsia="Segoe UI Semilight" w:hAnsi="Segoe UI Semilight" w:cs="Segoe UI Semilight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aret.edu.tr/mali-isler-daire-baskanligi/lisans-kayit-yenileme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Barlak</dc:creator>
  <cp:lastModifiedBy>Gökçen Barlak</cp:lastModifiedBy>
  <cp:revision>3</cp:revision>
  <dcterms:created xsi:type="dcterms:W3CDTF">2024-09-06T10:00:00Z</dcterms:created>
  <dcterms:modified xsi:type="dcterms:W3CDTF">2024-09-09T11:42:00Z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2024-09-06T00:00:00Z</vt:filetime>
  </property>
</Properties>
</file>