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E7E08" w:rsidRDefault="00636978">
      <w:pPr>
        <w:pStyle w:val="Balk1"/>
        <w:spacing w:before="67"/>
        <w:ind w:left="1202" w:right="1205" w:firstLine="0"/>
        <w:jc w:val="center"/>
      </w:pPr>
      <w:bookmarkStart w:id="0" w:name="_GoBack"/>
      <w:bookmarkEnd w:id="0"/>
      <w:r>
        <w:t>İSTANBUL TİCARET ÜNİVERSİTESİ</w:t>
      </w:r>
    </w:p>
    <w:p w:rsidR="006E7E08" w:rsidRDefault="007373A9">
      <w:pPr>
        <w:spacing w:before="36"/>
        <w:ind w:left="1204" w:right="1205"/>
        <w:jc w:val="center"/>
        <w:rPr>
          <w:b/>
          <w:sz w:val="20"/>
        </w:rPr>
      </w:pPr>
      <w:r>
        <w:rPr>
          <w:b/>
          <w:sz w:val="20"/>
        </w:rPr>
        <w:t>OUTDOOR MEDYA PLANI</w:t>
      </w:r>
      <w:r w:rsidR="00636978">
        <w:rPr>
          <w:b/>
          <w:sz w:val="20"/>
        </w:rPr>
        <w:t xml:space="preserve"> HİZMETİ SÖZLEŞMESİ</w:t>
      </w:r>
    </w:p>
    <w:p w:rsidR="006E7E08" w:rsidRDefault="006E7E08">
      <w:pPr>
        <w:pStyle w:val="GvdeMetni"/>
        <w:spacing w:before="10"/>
        <w:rPr>
          <w:b/>
          <w:sz w:val="25"/>
        </w:rPr>
      </w:pPr>
    </w:p>
    <w:p w:rsidR="006E7E08" w:rsidRDefault="00636978">
      <w:pPr>
        <w:pStyle w:val="ListeParagraf"/>
        <w:numPr>
          <w:ilvl w:val="0"/>
          <w:numId w:val="1"/>
        </w:numPr>
        <w:tabs>
          <w:tab w:val="left" w:pos="395"/>
        </w:tabs>
        <w:ind w:hanging="285"/>
        <w:jc w:val="both"/>
        <w:rPr>
          <w:b/>
          <w:sz w:val="20"/>
        </w:rPr>
      </w:pPr>
      <w:r>
        <w:rPr>
          <w:b/>
          <w:sz w:val="20"/>
        </w:rPr>
        <w:t>TARAFLAR</w:t>
      </w:r>
    </w:p>
    <w:p w:rsidR="006E7E08" w:rsidRDefault="007373A9">
      <w:pPr>
        <w:pStyle w:val="ListeParagraf"/>
        <w:numPr>
          <w:ilvl w:val="1"/>
          <w:numId w:val="1"/>
        </w:numPr>
        <w:tabs>
          <w:tab w:val="left" w:pos="963"/>
        </w:tabs>
        <w:spacing w:before="76" w:line="276" w:lineRule="auto"/>
        <w:ind w:right="106"/>
        <w:jc w:val="both"/>
        <w:rPr>
          <w:sz w:val="20"/>
        </w:rPr>
      </w:pPr>
      <w:r>
        <w:rPr>
          <w:sz w:val="20"/>
        </w:rPr>
        <w:t>İşbu OUTDOOR MEDYA PLANI</w:t>
      </w:r>
      <w:r w:rsidR="00636978">
        <w:rPr>
          <w:sz w:val="20"/>
        </w:rPr>
        <w:t xml:space="preserve"> HİZMETİ </w:t>
      </w:r>
      <w:r>
        <w:rPr>
          <w:sz w:val="20"/>
        </w:rPr>
        <w:t>SÖZLEŞMESİ</w:t>
      </w:r>
      <w:r w:rsidR="00636978">
        <w:rPr>
          <w:sz w:val="20"/>
        </w:rPr>
        <w:t xml:space="preserve"> (“</w:t>
      </w:r>
      <w:r w:rsidR="00636978">
        <w:rPr>
          <w:b/>
          <w:sz w:val="20"/>
        </w:rPr>
        <w:t>Sözleşme</w:t>
      </w:r>
      <w:r w:rsidR="00636978">
        <w:rPr>
          <w:sz w:val="20"/>
        </w:rPr>
        <w:t>”),</w:t>
      </w:r>
      <w:r w:rsidR="00636978">
        <w:rPr>
          <w:spacing w:val="-16"/>
          <w:sz w:val="20"/>
        </w:rPr>
        <w:t xml:space="preserve"> </w:t>
      </w:r>
      <w:r w:rsidR="00636978">
        <w:rPr>
          <w:sz w:val="20"/>
        </w:rPr>
        <w:t>aşağıda</w:t>
      </w:r>
      <w:r w:rsidR="00636978">
        <w:rPr>
          <w:spacing w:val="-14"/>
          <w:sz w:val="20"/>
        </w:rPr>
        <w:t xml:space="preserve"> </w:t>
      </w:r>
      <w:r w:rsidR="00636978">
        <w:rPr>
          <w:sz w:val="20"/>
        </w:rPr>
        <w:t>bilgileri</w:t>
      </w:r>
      <w:r w:rsidR="00636978">
        <w:rPr>
          <w:spacing w:val="-16"/>
          <w:sz w:val="20"/>
        </w:rPr>
        <w:t xml:space="preserve"> </w:t>
      </w:r>
      <w:r w:rsidR="00636978">
        <w:rPr>
          <w:sz w:val="20"/>
        </w:rPr>
        <w:t>verilmiş</w:t>
      </w:r>
      <w:r w:rsidR="00636978">
        <w:rPr>
          <w:spacing w:val="-14"/>
          <w:sz w:val="20"/>
        </w:rPr>
        <w:t xml:space="preserve"> </w:t>
      </w:r>
      <w:r w:rsidR="00636978">
        <w:rPr>
          <w:sz w:val="20"/>
        </w:rPr>
        <w:t>taraflar</w:t>
      </w:r>
      <w:r w:rsidR="00636978">
        <w:rPr>
          <w:spacing w:val="-14"/>
          <w:sz w:val="20"/>
        </w:rPr>
        <w:t xml:space="preserve"> </w:t>
      </w:r>
      <w:r w:rsidR="00636978">
        <w:rPr>
          <w:sz w:val="20"/>
        </w:rPr>
        <w:t>arasında</w:t>
      </w:r>
      <w:r w:rsidR="00636978">
        <w:rPr>
          <w:spacing w:val="-14"/>
          <w:sz w:val="20"/>
        </w:rPr>
        <w:t xml:space="preserve"> </w:t>
      </w:r>
      <w:r w:rsidR="00636978">
        <w:rPr>
          <w:sz w:val="20"/>
        </w:rPr>
        <w:t>akdedilmiş</w:t>
      </w:r>
      <w:r w:rsidR="00636978">
        <w:rPr>
          <w:spacing w:val="-14"/>
          <w:sz w:val="20"/>
        </w:rPr>
        <w:t xml:space="preserve"> </w:t>
      </w:r>
      <w:r w:rsidR="00636978">
        <w:rPr>
          <w:sz w:val="20"/>
        </w:rPr>
        <w:t>olup</w:t>
      </w:r>
      <w:r w:rsidR="00636978">
        <w:rPr>
          <w:spacing w:val="-14"/>
          <w:sz w:val="20"/>
        </w:rPr>
        <w:t xml:space="preserve"> </w:t>
      </w:r>
      <w:r w:rsidR="00636978">
        <w:rPr>
          <w:sz w:val="20"/>
        </w:rPr>
        <w:t>taraflar</w:t>
      </w:r>
      <w:r w:rsidR="00636978">
        <w:rPr>
          <w:spacing w:val="-13"/>
          <w:sz w:val="20"/>
        </w:rPr>
        <w:t xml:space="preserve"> </w:t>
      </w:r>
      <w:r w:rsidR="00636978">
        <w:rPr>
          <w:sz w:val="20"/>
        </w:rPr>
        <w:t>işbu</w:t>
      </w:r>
      <w:r w:rsidR="00636978">
        <w:rPr>
          <w:spacing w:val="-16"/>
          <w:sz w:val="20"/>
        </w:rPr>
        <w:t xml:space="preserve"> </w:t>
      </w:r>
      <w:r w:rsidR="00636978">
        <w:rPr>
          <w:sz w:val="20"/>
        </w:rPr>
        <w:t>Sözleşmedeki hüküm ve şartlarda tam bir anlaşmaya</w:t>
      </w:r>
      <w:r w:rsidR="00636978">
        <w:rPr>
          <w:spacing w:val="5"/>
          <w:sz w:val="20"/>
        </w:rPr>
        <w:t xml:space="preserve"> </w:t>
      </w:r>
      <w:r w:rsidR="00636978">
        <w:rPr>
          <w:sz w:val="20"/>
        </w:rPr>
        <w:t>varmışlardır.</w:t>
      </w:r>
    </w:p>
    <w:p w:rsidR="006E7E08" w:rsidRDefault="006E7E08">
      <w:pPr>
        <w:pStyle w:val="GvdeMetni"/>
        <w:rPr>
          <w:sz w:val="23"/>
        </w:rPr>
      </w:pPr>
    </w:p>
    <w:p w:rsidR="006E7E08" w:rsidRDefault="00636978">
      <w:pPr>
        <w:ind w:left="1286"/>
        <w:rPr>
          <w:sz w:val="20"/>
        </w:rPr>
      </w:pPr>
      <w:r>
        <w:rPr>
          <w:sz w:val="20"/>
        </w:rPr>
        <w:t>i. İSTANBUL TİCARET ÜNİVERSİTESİ (“</w:t>
      </w:r>
      <w:r>
        <w:rPr>
          <w:b/>
          <w:sz w:val="20"/>
        </w:rPr>
        <w:t>ÜNİVERSİTE</w:t>
      </w:r>
      <w:r>
        <w:rPr>
          <w:sz w:val="20"/>
        </w:rPr>
        <w:t>”)</w:t>
      </w:r>
    </w:p>
    <w:p w:rsidR="006E7E08" w:rsidRDefault="00636978">
      <w:pPr>
        <w:pStyle w:val="GvdeMetni"/>
        <w:spacing w:before="34"/>
        <w:ind w:left="1529"/>
      </w:pPr>
      <w:r>
        <w:rPr>
          <w:i/>
        </w:rPr>
        <w:t>Adres</w:t>
      </w:r>
      <w:r>
        <w:t>: Örnektepe Mah. İmrahor Cad. No:88/2 Beyoğlu/İstanbul</w:t>
      </w:r>
    </w:p>
    <w:p w:rsidR="006E7E08" w:rsidRDefault="006E7E08">
      <w:pPr>
        <w:pStyle w:val="GvdeMetni"/>
        <w:spacing w:before="10"/>
        <w:rPr>
          <w:sz w:val="17"/>
        </w:rPr>
      </w:pPr>
    </w:p>
    <w:p w:rsidR="006E7E08" w:rsidRDefault="006E7E08">
      <w:pPr>
        <w:rPr>
          <w:sz w:val="17"/>
        </w:rPr>
        <w:sectPr w:rsidR="006E7E08">
          <w:footerReference w:type="default" r:id="rId7"/>
          <w:type w:val="continuous"/>
          <w:pgSz w:w="11910" w:h="16840"/>
          <w:pgMar w:top="620" w:right="1080" w:bottom="760" w:left="1080" w:header="708" w:footer="574" w:gutter="0"/>
          <w:pgNumType w:start="1"/>
          <w:cols w:space="708"/>
        </w:sectPr>
      </w:pPr>
    </w:p>
    <w:p w:rsidR="006E7E08" w:rsidRDefault="00636978">
      <w:pPr>
        <w:pStyle w:val="GvdeMetni"/>
        <w:spacing w:before="93"/>
        <w:jc w:val="right"/>
      </w:pPr>
      <w:r>
        <w:rPr>
          <w:w w:val="95"/>
        </w:rPr>
        <w:lastRenderedPageBreak/>
        <w:t>ii.</w:t>
      </w:r>
    </w:p>
    <w:p w:rsidR="006E7E08" w:rsidRDefault="00636978">
      <w:pPr>
        <w:pStyle w:val="GvdeMetni"/>
        <w:rPr>
          <w:sz w:val="31"/>
        </w:rPr>
      </w:pPr>
      <w:r>
        <w:br w:type="column"/>
      </w:r>
    </w:p>
    <w:p w:rsidR="006E7E08" w:rsidRDefault="00EC43A3">
      <w:pPr>
        <w:ind w:left="107"/>
        <w:rPr>
          <w:sz w:val="20"/>
        </w:rPr>
      </w:pPr>
      <w:r>
        <w:rPr>
          <w:noProof/>
          <w:lang w:eastAsia="tr-TR"/>
        </w:rPr>
        <mc:AlternateContent>
          <mc:Choice Requires="wps">
            <w:drawing>
              <wp:anchor distT="0" distB="0" distL="114300" distR="114300" simplePos="0" relativeHeight="15728640" behindDoc="0" locked="0" layoutInCell="1" allowOverlap="1">
                <wp:simplePos x="0" y="0"/>
                <wp:positionH relativeFrom="page">
                  <wp:posOffset>1656715</wp:posOffset>
                </wp:positionH>
                <wp:positionV relativeFrom="paragraph">
                  <wp:posOffset>-165735</wp:posOffset>
                </wp:positionV>
                <wp:extent cx="2282190" cy="146685"/>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2190" cy="146685"/>
                        </a:xfrm>
                        <a:prstGeom prst="rect">
                          <a:avLst/>
                        </a:prstGeom>
                        <a:solidFill>
                          <a:srgbClr val="FFFF0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E7E08" w:rsidRDefault="00636978">
                            <w:pPr>
                              <w:pStyle w:val="GvdeMetni"/>
                              <w:tabs>
                                <w:tab w:val="left" w:pos="3538"/>
                              </w:tabs>
                              <w:spacing w:line="227" w:lineRule="exact"/>
                              <w:ind w:right="-15"/>
                            </w:pPr>
                            <w:r>
                              <w:t>[</w:t>
                            </w:r>
                            <w:r>
                              <w:tab/>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130.45pt;margin-top:-13.05pt;width:179.7pt;height:11.55pt;z-index:157286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" fillcolor="yellow" stroked="f">
                <v:textbox inset="0,0,0,0">
                  <w:txbxContent>
                    <w:p w:rsidR="006E7E08" w:rsidRDefault="00636978">
                      <w:pPr>
                        <w:pStyle w:val="GvdeMetni"/>
                        <w:tabs>
                          <w:tab w:val="left" w:pos="3538"/>
                        </w:tabs>
                        <w:spacing w:line="227" w:lineRule="exact"/>
                        <w:ind w:right="-15"/>
                      </w:pPr>
                      <w:r>
                        <w:t>[</w:t>
                      </w:r>
                      <w:r>
                        <w:tab/>
                        <w:t>]</w:t>
                      </w:r>
                    </w:p>
                  </w:txbxContent>
                </v:textbox>
                <w10:wrap anchorx="page"/>
              </v:shape>
            </w:pict>
          </mc:Fallback>
        </mc:AlternateContent>
      </w:r>
      <w:r w:rsidR="00636978">
        <w:rPr>
          <w:i/>
          <w:sz w:val="20"/>
        </w:rPr>
        <w:t>Adres</w:t>
      </w:r>
      <w:r w:rsidR="00636978">
        <w:rPr>
          <w:sz w:val="20"/>
        </w:rPr>
        <w:t>:</w:t>
      </w:r>
    </w:p>
    <w:p w:rsidR="006E7E08" w:rsidRDefault="00636978">
      <w:pPr>
        <w:spacing w:before="93"/>
        <w:ind w:left="1241"/>
        <w:rPr>
          <w:sz w:val="20"/>
        </w:rPr>
      </w:pPr>
      <w:r>
        <w:br w:type="column"/>
      </w:r>
      <w:r>
        <w:rPr>
          <w:sz w:val="20"/>
        </w:rPr>
        <w:lastRenderedPageBreak/>
        <w:t>(“</w:t>
      </w:r>
      <w:r>
        <w:rPr>
          <w:b/>
          <w:sz w:val="20"/>
        </w:rPr>
        <w:t>YÜKLENİCİ</w:t>
      </w:r>
      <w:r>
        <w:rPr>
          <w:sz w:val="20"/>
        </w:rPr>
        <w:t>”)</w:t>
      </w:r>
    </w:p>
    <w:p w:rsidR="006E7E08" w:rsidRDefault="006E7E08">
      <w:pPr>
        <w:rPr>
          <w:sz w:val="20"/>
        </w:rPr>
        <w:sectPr w:rsidR="006E7E08">
          <w:type w:val="continuous"/>
          <w:pgSz w:w="11910" w:h="16840"/>
          <w:pgMar w:top="620" w:right="1080" w:bottom="760" w:left="1080" w:header="708" w:footer="708" w:gutter="0"/>
          <w:cols w:num="3" w:space="708" w:equalWidth="0">
            <w:col w:w="1382" w:space="40"/>
            <w:col w:w="724" w:space="1791"/>
            <w:col w:w="5813"/>
          </w:cols>
        </w:sectPr>
      </w:pPr>
    </w:p>
    <w:p w:rsidR="006E7E08" w:rsidRDefault="006E7E08">
      <w:pPr>
        <w:pStyle w:val="GvdeMetni"/>
        <w:spacing w:before="1"/>
        <w:rPr>
          <w:sz w:val="18"/>
        </w:rPr>
      </w:pPr>
    </w:p>
    <w:p w:rsidR="006E7E08" w:rsidRDefault="00636978">
      <w:pPr>
        <w:pStyle w:val="Balk1"/>
        <w:numPr>
          <w:ilvl w:val="0"/>
          <w:numId w:val="1"/>
        </w:numPr>
        <w:tabs>
          <w:tab w:val="left" w:pos="395"/>
        </w:tabs>
        <w:spacing w:before="93"/>
        <w:ind w:hanging="285"/>
      </w:pPr>
      <w:r>
        <w:t>Tanımlar</w:t>
      </w:r>
    </w:p>
    <w:p w:rsidR="006E7E08" w:rsidRDefault="00636978">
      <w:pPr>
        <w:pStyle w:val="ListeParagraf"/>
        <w:numPr>
          <w:ilvl w:val="1"/>
          <w:numId w:val="1"/>
        </w:numPr>
        <w:tabs>
          <w:tab w:val="left" w:pos="963"/>
        </w:tabs>
        <w:spacing w:before="75"/>
        <w:ind w:hanging="493"/>
        <w:rPr>
          <w:sz w:val="20"/>
        </w:rPr>
      </w:pPr>
      <w:r>
        <w:rPr>
          <w:sz w:val="20"/>
        </w:rPr>
        <w:t>İşbu</w:t>
      </w:r>
      <w:r>
        <w:rPr>
          <w:spacing w:val="-3"/>
          <w:sz w:val="20"/>
        </w:rPr>
        <w:t xml:space="preserve"> </w:t>
      </w:r>
      <w:r>
        <w:rPr>
          <w:sz w:val="20"/>
        </w:rPr>
        <w:t>Sözleşmede;</w:t>
      </w:r>
    </w:p>
    <w:p w:rsidR="006E7E08" w:rsidRDefault="00636978">
      <w:pPr>
        <w:spacing w:before="76"/>
        <w:ind w:left="962"/>
        <w:rPr>
          <w:sz w:val="20"/>
        </w:rPr>
      </w:pPr>
      <w:r>
        <w:rPr>
          <w:position w:val="2"/>
          <w:sz w:val="20"/>
        </w:rPr>
        <w:t>“</w:t>
      </w:r>
      <w:r>
        <w:rPr>
          <w:b/>
          <w:position w:val="2"/>
          <w:sz w:val="20"/>
        </w:rPr>
        <w:t>ÜNİVERSİTE</w:t>
      </w:r>
      <w:r>
        <w:rPr>
          <w:position w:val="2"/>
          <w:sz w:val="20"/>
        </w:rPr>
        <w:t xml:space="preserve">”, </w:t>
      </w:r>
      <w:r>
        <w:rPr>
          <w:sz w:val="20"/>
        </w:rPr>
        <w:t>İstanbul Ticaret Üniversitesi’ ni,</w:t>
      </w:r>
    </w:p>
    <w:p w:rsidR="006E7E08" w:rsidRDefault="00636978">
      <w:pPr>
        <w:pStyle w:val="GvdeMetni"/>
        <w:spacing w:before="75" w:line="314" w:lineRule="auto"/>
        <w:ind w:left="962" w:right="2143"/>
      </w:pPr>
      <w:r>
        <w:rPr>
          <w:position w:val="2"/>
        </w:rPr>
        <w:t>“</w:t>
      </w:r>
      <w:r>
        <w:rPr>
          <w:b/>
          <w:position w:val="2"/>
        </w:rPr>
        <w:t>YÜKLENİCİ</w:t>
      </w:r>
      <w:r>
        <w:rPr>
          <w:position w:val="2"/>
        </w:rPr>
        <w:t xml:space="preserve">”, </w:t>
      </w:r>
      <w:r>
        <w:t>Üzerine ihale yapılan ve sözleşme imzalanan YÜKLENİCİ’yi ifade etmektedir.</w:t>
      </w:r>
    </w:p>
    <w:p w:rsidR="006E7E08" w:rsidRDefault="006E7E08">
      <w:pPr>
        <w:pStyle w:val="GvdeMetni"/>
        <w:spacing w:before="4"/>
        <w:rPr>
          <w:sz w:val="23"/>
        </w:rPr>
      </w:pPr>
    </w:p>
    <w:p w:rsidR="006E7E08" w:rsidRDefault="00636978">
      <w:pPr>
        <w:pStyle w:val="Balk1"/>
        <w:numPr>
          <w:ilvl w:val="0"/>
          <w:numId w:val="1"/>
        </w:numPr>
        <w:tabs>
          <w:tab w:val="left" w:pos="395"/>
        </w:tabs>
        <w:ind w:hanging="285"/>
      </w:pPr>
      <w:r>
        <w:t>SÖZLEŞMENİN</w:t>
      </w:r>
      <w:r>
        <w:rPr>
          <w:spacing w:val="-2"/>
        </w:rPr>
        <w:t xml:space="preserve"> </w:t>
      </w:r>
      <w:r>
        <w:t>KONUSU</w:t>
      </w:r>
    </w:p>
    <w:p w:rsidR="006E7E08" w:rsidRDefault="00636978">
      <w:pPr>
        <w:pStyle w:val="ListeParagraf"/>
        <w:numPr>
          <w:ilvl w:val="1"/>
          <w:numId w:val="1"/>
        </w:numPr>
        <w:tabs>
          <w:tab w:val="left" w:pos="963"/>
        </w:tabs>
        <w:spacing w:before="75" w:line="276" w:lineRule="auto"/>
        <w:ind w:right="109"/>
        <w:jc w:val="both"/>
        <w:rPr>
          <w:sz w:val="20"/>
        </w:rPr>
      </w:pPr>
      <w:r>
        <w:rPr>
          <w:sz w:val="20"/>
        </w:rPr>
        <w:t xml:space="preserve">İşbu Sözleşme ve Sözleşmenin eki niteliğinde olan </w:t>
      </w:r>
      <w:r w:rsidR="000B2A72">
        <w:rPr>
          <w:sz w:val="20"/>
        </w:rPr>
        <w:t>“</w:t>
      </w:r>
      <w:r>
        <w:rPr>
          <w:sz w:val="20"/>
        </w:rPr>
        <w:t>İstanbul Ticaret Üniversitesi Faaliyetlerine Yönelik</w:t>
      </w:r>
      <w:r>
        <w:rPr>
          <w:spacing w:val="-14"/>
          <w:sz w:val="20"/>
        </w:rPr>
        <w:t xml:space="preserve"> </w:t>
      </w:r>
      <w:r>
        <w:rPr>
          <w:sz w:val="20"/>
        </w:rPr>
        <w:t>Hazırlanacak</w:t>
      </w:r>
      <w:r>
        <w:rPr>
          <w:spacing w:val="-14"/>
          <w:sz w:val="20"/>
        </w:rPr>
        <w:t xml:space="preserve"> </w:t>
      </w:r>
      <w:r>
        <w:rPr>
          <w:sz w:val="20"/>
        </w:rPr>
        <w:t>Outdoor</w:t>
      </w:r>
      <w:r>
        <w:rPr>
          <w:spacing w:val="-16"/>
          <w:sz w:val="20"/>
        </w:rPr>
        <w:t xml:space="preserve"> </w:t>
      </w:r>
      <w:r>
        <w:rPr>
          <w:sz w:val="20"/>
        </w:rPr>
        <w:t>Medya</w:t>
      </w:r>
      <w:r>
        <w:rPr>
          <w:spacing w:val="-15"/>
          <w:sz w:val="20"/>
        </w:rPr>
        <w:t xml:space="preserve"> </w:t>
      </w:r>
      <w:r>
        <w:rPr>
          <w:sz w:val="20"/>
        </w:rPr>
        <w:t>Planı</w:t>
      </w:r>
      <w:r>
        <w:rPr>
          <w:spacing w:val="-13"/>
          <w:sz w:val="20"/>
        </w:rPr>
        <w:t xml:space="preserve"> </w:t>
      </w:r>
      <w:r>
        <w:rPr>
          <w:sz w:val="20"/>
        </w:rPr>
        <w:t>Teknik</w:t>
      </w:r>
      <w:r>
        <w:rPr>
          <w:spacing w:val="-13"/>
          <w:sz w:val="20"/>
        </w:rPr>
        <w:t xml:space="preserve"> </w:t>
      </w:r>
      <w:r>
        <w:rPr>
          <w:sz w:val="20"/>
        </w:rPr>
        <w:t>Şartnamesi</w:t>
      </w:r>
      <w:r w:rsidR="000B2A72">
        <w:rPr>
          <w:sz w:val="20"/>
        </w:rPr>
        <w:t>”</w:t>
      </w:r>
      <w:r>
        <w:rPr>
          <w:spacing w:val="-17"/>
          <w:sz w:val="20"/>
        </w:rPr>
        <w:t xml:space="preserve"> </w:t>
      </w:r>
      <w:r>
        <w:rPr>
          <w:sz w:val="20"/>
        </w:rPr>
        <w:t>(“Şartname”)</w:t>
      </w:r>
      <w:r>
        <w:rPr>
          <w:spacing w:val="-16"/>
          <w:sz w:val="20"/>
        </w:rPr>
        <w:t xml:space="preserve"> </w:t>
      </w:r>
      <w:r>
        <w:rPr>
          <w:sz w:val="20"/>
        </w:rPr>
        <w:t>ile</w:t>
      </w:r>
      <w:r>
        <w:rPr>
          <w:spacing w:val="-17"/>
          <w:sz w:val="20"/>
        </w:rPr>
        <w:t xml:space="preserve"> </w:t>
      </w:r>
      <w:r>
        <w:rPr>
          <w:sz w:val="20"/>
        </w:rPr>
        <w:t>düzenlenen</w:t>
      </w:r>
      <w:r>
        <w:rPr>
          <w:spacing w:val="-15"/>
          <w:sz w:val="20"/>
        </w:rPr>
        <w:t xml:space="preserve"> </w:t>
      </w:r>
      <w:r>
        <w:rPr>
          <w:sz w:val="20"/>
        </w:rPr>
        <w:t>esaslar çerçevesinde, ÜNİVERSİTE’ nin tanıtım faaliyetleri kapsamında, hedeflenen faaliyet programları çerçevesinde, belirtilen doluluk hedeflerine ulaşılması, outdoor reklamlarının yapılarak kayıt oranlarının arttırılması, marka bilinirliği ve tercih edilebilirliğinin geliştirilmesi ve PR çalışmalarının yapılması</w:t>
      </w:r>
      <w:r>
        <w:rPr>
          <w:spacing w:val="-1"/>
          <w:sz w:val="20"/>
        </w:rPr>
        <w:t xml:space="preserve"> </w:t>
      </w:r>
      <w:r>
        <w:rPr>
          <w:sz w:val="20"/>
        </w:rPr>
        <w:t>işidir.</w:t>
      </w:r>
    </w:p>
    <w:p w:rsidR="006E7E08" w:rsidRDefault="006E7E08">
      <w:pPr>
        <w:pStyle w:val="GvdeMetni"/>
        <w:spacing w:before="5"/>
        <w:rPr>
          <w:sz w:val="26"/>
        </w:rPr>
      </w:pPr>
    </w:p>
    <w:p w:rsidR="006E7E08" w:rsidRDefault="00636978">
      <w:pPr>
        <w:pStyle w:val="ListeParagraf"/>
        <w:numPr>
          <w:ilvl w:val="1"/>
          <w:numId w:val="1"/>
        </w:numPr>
        <w:tabs>
          <w:tab w:val="left" w:pos="963"/>
        </w:tabs>
        <w:ind w:hanging="493"/>
        <w:rPr>
          <w:sz w:val="20"/>
        </w:rPr>
      </w:pPr>
      <w:r>
        <w:rPr>
          <w:sz w:val="20"/>
        </w:rPr>
        <w:t>YÜKLENİCİ’ nin bu kapsamda yerine getireceği tüm hizmetler “Proje” olarak</w:t>
      </w:r>
      <w:r>
        <w:rPr>
          <w:spacing w:val="-17"/>
          <w:sz w:val="20"/>
        </w:rPr>
        <w:t xml:space="preserve"> </w:t>
      </w:r>
      <w:r>
        <w:rPr>
          <w:sz w:val="20"/>
        </w:rPr>
        <w:t>anılacaktır.</w:t>
      </w:r>
    </w:p>
    <w:p w:rsidR="006E7E08" w:rsidRDefault="006E7E08">
      <w:pPr>
        <w:pStyle w:val="GvdeMetni"/>
        <w:spacing w:before="10"/>
        <w:rPr>
          <w:sz w:val="25"/>
        </w:rPr>
      </w:pPr>
    </w:p>
    <w:p w:rsidR="006E7E08" w:rsidRDefault="00636978">
      <w:pPr>
        <w:pStyle w:val="Balk1"/>
        <w:numPr>
          <w:ilvl w:val="0"/>
          <w:numId w:val="1"/>
        </w:numPr>
        <w:tabs>
          <w:tab w:val="left" w:pos="395"/>
        </w:tabs>
        <w:ind w:hanging="285"/>
      </w:pPr>
      <w:r>
        <w:t>SÖZLEŞMENİN SÜRESİ</w:t>
      </w:r>
    </w:p>
    <w:p w:rsidR="006E7E08" w:rsidRDefault="00636978">
      <w:pPr>
        <w:pStyle w:val="ListeParagraf"/>
        <w:numPr>
          <w:ilvl w:val="1"/>
          <w:numId w:val="1"/>
        </w:numPr>
        <w:tabs>
          <w:tab w:val="left" w:pos="963"/>
        </w:tabs>
        <w:spacing w:before="78" w:line="276" w:lineRule="auto"/>
        <w:ind w:right="122"/>
        <w:jc w:val="both"/>
        <w:rPr>
          <w:sz w:val="20"/>
        </w:rPr>
      </w:pPr>
      <w:r>
        <w:rPr>
          <w:sz w:val="20"/>
        </w:rPr>
        <w:t>İşbu Sözleşme imzalandığı tarihte y</w:t>
      </w:r>
      <w:r w:rsidR="00EC43A3">
        <w:rPr>
          <w:sz w:val="20"/>
        </w:rPr>
        <w:t xml:space="preserve">ürürlüğe girer ve </w:t>
      </w:r>
      <w:r w:rsidR="00A32401">
        <w:rPr>
          <w:sz w:val="20"/>
        </w:rPr>
        <w:t>01</w:t>
      </w:r>
      <w:r w:rsidR="00EC43A3">
        <w:rPr>
          <w:sz w:val="20"/>
        </w:rPr>
        <w:t xml:space="preserve"> </w:t>
      </w:r>
      <w:r w:rsidR="00A32401">
        <w:rPr>
          <w:sz w:val="20"/>
        </w:rPr>
        <w:t>Eylül</w:t>
      </w:r>
      <w:r w:rsidR="00EC43A3">
        <w:rPr>
          <w:sz w:val="20"/>
        </w:rPr>
        <w:t xml:space="preserve"> 2021</w:t>
      </w:r>
      <w:r>
        <w:rPr>
          <w:sz w:val="20"/>
        </w:rPr>
        <w:t xml:space="preserve"> tarihin</w:t>
      </w:r>
      <w:r w:rsidR="00A32401">
        <w:rPr>
          <w:sz w:val="20"/>
        </w:rPr>
        <w:t>de sona erer.</w:t>
      </w:r>
    </w:p>
    <w:p w:rsidR="006E7E08" w:rsidRDefault="006E7E08">
      <w:pPr>
        <w:pStyle w:val="GvdeMetni"/>
        <w:spacing w:before="5"/>
        <w:rPr>
          <w:sz w:val="26"/>
        </w:rPr>
      </w:pPr>
    </w:p>
    <w:p w:rsidR="006E7E08" w:rsidRDefault="00636978">
      <w:pPr>
        <w:pStyle w:val="Balk1"/>
        <w:numPr>
          <w:ilvl w:val="0"/>
          <w:numId w:val="1"/>
        </w:numPr>
        <w:tabs>
          <w:tab w:val="left" w:pos="395"/>
        </w:tabs>
        <w:ind w:hanging="285"/>
      </w:pPr>
      <w:r>
        <w:t>SÖZLEŞME</w:t>
      </w:r>
      <w:r>
        <w:rPr>
          <w:spacing w:val="-2"/>
        </w:rPr>
        <w:t xml:space="preserve"> </w:t>
      </w:r>
      <w:r>
        <w:t>BEDELİ</w:t>
      </w:r>
    </w:p>
    <w:p w:rsidR="006E7E08" w:rsidRDefault="00636978">
      <w:pPr>
        <w:pStyle w:val="ListeParagraf"/>
        <w:numPr>
          <w:ilvl w:val="1"/>
          <w:numId w:val="1"/>
        </w:numPr>
        <w:tabs>
          <w:tab w:val="left" w:pos="963"/>
        </w:tabs>
        <w:spacing w:before="75" w:line="278" w:lineRule="auto"/>
        <w:ind w:right="109"/>
        <w:jc w:val="both"/>
        <w:rPr>
          <w:sz w:val="20"/>
        </w:rPr>
      </w:pPr>
      <w:r>
        <w:rPr>
          <w:sz w:val="20"/>
        </w:rPr>
        <w:t>İşbu Sözleşme kapsamında, YÜKLENİCİ’nin yapacağı faaliyetlerin maliyeti 3</w:t>
      </w:r>
      <w:r w:rsidR="00EC43A3">
        <w:rPr>
          <w:sz w:val="20"/>
        </w:rPr>
        <w:t>4</w:t>
      </w:r>
      <w:r>
        <w:rPr>
          <w:sz w:val="20"/>
        </w:rPr>
        <w:t>0.000 TL + KDV’yi aşamaz.</w:t>
      </w:r>
    </w:p>
    <w:p w:rsidR="006E7E08" w:rsidRDefault="006E7E08">
      <w:pPr>
        <w:pStyle w:val="GvdeMetni"/>
        <w:spacing w:before="5"/>
        <w:rPr>
          <w:sz w:val="22"/>
        </w:rPr>
      </w:pPr>
    </w:p>
    <w:p w:rsidR="006E7E08" w:rsidRDefault="00636978">
      <w:pPr>
        <w:pStyle w:val="Balk1"/>
        <w:numPr>
          <w:ilvl w:val="0"/>
          <w:numId w:val="1"/>
        </w:numPr>
        <w:tabs>
          <w:tab w:val="left" w:pos="395"/>
        </w:tabs>
        <w:ind w:hanging="285"/>
      </w:pPr>
      <w:r>
        <w:t>GENEL</w:t>
      </w:r>
      <w:r>
        <w:rPr>
          <w:spacing w:val="1"/>
        </w:rPr>
        <w:t xml:space="preserve"> </w:t>
      </w:r>
      <w:r>
        <w:t>ŞARTLAR</w:t>
      </w:r>
    </w:p>
    <w:p w:rsidR="006E7E08" w:rsidRDefault="00636978">
      <w:pPr>
        <w:pStyle w:val="ListeParagraf"/>
        <w:numPr>
          <w:ilvl w:val="1"/>
          <w:numId w:val="1"/>
        </w:numPr>
        <w:tabs>
          <w:tab w:val="left" w:pos="831"/>
        </w:tabs>
        <w:spacing w:before="75" w:line="278" w:lineRule="auto"/>
        <w:ind w:left="830" w:right="113" w:hanging="360"/>
        <w:jc w:val="both"/>
        <w:rPr>
          <w:sz w:val="20"/>
        </w:rPr>
      </w:pPr>
      <w:r>
        <w:rPr>
          <w:sz w:val="20"/>
        </w:rPr>
        <w:t>YÜKLENİCİ işbu Sözleşme kapsamında yer alan tüm yükümlülüklerini işbu Sözleşmenin eki niteliğindeki Şartnameye uygun bir şekilde tam ve eksiksiz olarak yerine getirmekle</w:t>
      </w:r>
      <w:r>
        <w:rPr>
          <w:spacing w:val="-38"/>
          <w:sz w:val="20"/>
        </w:rPr>
        <w:t xml:space="preserve"> </w:t>
      </w:r>
      <w:r>
        <w:rPr>
          <w:sz w:val="20"/>
        </w:rPr>
        <w:t>yükümlüdür.</w:t>
      </w:r>
    </w:p>
    <w:p w:rsidR="006E7E08" w:rsidRDefault="006E7E08">
      <w:pPr>
        <w:pStyle w:val="GvdeMetni"/>
        <w:spacing w:before="6"/>
        <w:rPr>
          <w:sz w:val="29"/>
        </w:rPr>
      </w:pPr>
    </w:p>
    <w:p w:rsidR="006E7E08" w:rsidRDefault="00636978">
      <w:pPr>
        <w:pStyle w:val="ListeParagraf"/>
        <w:numPr>
          <w:ilvl w:val="1"/>
          <w:numId w:val="1"/>
        </w:numPr>
        <w:tabs>
          <w:tab w:val="left" w:pos="831"/>
        </w:tabs>
        <w:spacing w:before="1" w:line="276" w:lineRule="auto"/>
        <w:ind w:left="830" w:right="110" w:hanging="360"/>
        <w:jc w:val="both"/>
        <w:rPr>
          <w:sz w:val="20"/>
        </w:rPr>
      </w:pPr>
      <w:r>
        <w:rPr>
          <w:sz w:val="20"/>
        </w:rPr>
        <w:t>YÜKLENİCİ,</w:t>
      </w:r>
      <w:r>
        <w:rPr>
          <w:spacing w:val="-19"/>
          <w:sz w:val="20"/>
        </w:rPr>
        <w:t xml:space="preserve"> </w:t>
      </w:r>
      <w:r>
        <w:rPr>
          <w:sz w:val="20"/>
        </w:rPr>
        <w:t>tarafından</w:t>
      </w:r>
      <w:r>
        <w:rPr>
          <w:spacing w:val="-19"/>
          <w:sz w:val="20"/>
        </w:rPr>
        <w:t xml:space="preserve"> </w:t>
      </w:r>
      <w:r>
        <w:rPr>
          <w:sz w:val="20"/>
        </w:rPr>
        <w:t>işbu</w:t>
      </w:r>
      <w:r>
        <w:rPr>
          <w:spacing w:val="-21"/>
          <w:sz w:val="20"/>
        </w:rPr>
        <w:t xml:space="preserve"> </w:t>
      </w:r>
      <w:r>
        <w:rPr>
          <w:sz w:val="20"/>
        </w:rPr>
        <w:t>Sözleşme</w:t>
      </w:r>
      <w:r>
        <w:rPr>
          <w:spacing w:val="-21"/>
          <w:sz w:val="20"/>
        </w:rPr>
        <w:t xml:space="preserve"> </w:t>
      </w:r>
      <w:r>
        <w:rPr>
          <w:sz w:val="20"/>
        </w:rPr>
        <w:t>kapsamında</w:t>
      </w:r>
      <w:r>
        <w:rPr>
          <w:spacing w:val="-21"/>
          <w:sz w:val="20"/>
        </w:rPr>
        <w:t xml:space="preserve"> </w:t>
      </w:r>
      <w:r>
        <w:rPr>
          <w:sz w:val="20"/>
        </w:rPr>
        <w:t>gerçekleştirilecek</w:t>
      </w:r>
      <w:r>
        <w:rPr>
          <w:spacing w:val="-13"/>
          <w:sz w:val="20"/>
        </w:rPr>
        <w:t xml:space="preserve"> </w:t>
      </w:r>
      <w:r>
        <w:rPr>
          <w:sz w:val="20"/>
        </w:rPr>
        <w:t>çalışmalar</w:t>
      </w:r>
      <w:r>
        <w:rPr>
          <w:spacing w:val="-21"/>
          <w:sz w:val="20"/>
        </w:rPr>
        <w:t xml:space="preserve"> </w:t>
      </w:r>
      <w:r>
        <w:rPr>
          <w:sz w:val="20"/>
        </w:rPr>
        <w:t>içerisinde</w:t>
      </w:r>
      <w:r>
        <w:rPr>
          <w:spacing w:val="-19"/>
          <w:sz w:val="20"/>
        </w:rPr>
        <w:t xml:space="preserve"> </w:t>
      </w:r>
      <w:r>
        <w:rPr>
          <w:sz w:val="20"/>
        </w:rPr>
        <w:t>Billboard, TV</w:t>
      </w:r>
      <w:r>
        <w:rPr>
          <w:spacing w:val="-11"/>
          <w:sz w:val="20"/>
        </w:rPr>
        <w:t xml:space="preserve"> </w:t>
      </w:r>
      <w:r>
        <w:rPr>
          <w:sz w:val="20"/>
        </w:rPr>
        <w:t>(Ölçülen</w:t>
      </w:r>
      <w:r>
        <w:rPr>
          <w:spacing w:val="-7"/>
          <w:sz w:val="20"/>
        </w:rPr>
        <w:t xml:space="preserve"> </w:t>
      </w:r>
      <w:r>
        <w:rPr>
          <w:sz w:val="20"/>
        </w:rPr>
        <w:t>Kanallar,</w:t>
      </w:r>
      <w:r>
        <w:rPr>
          <w:spacing w:val="-8"/>
          <w:sz w:val="20"/>
        </w:rPr>
        <w:t xml:space="preserve"> </w:t>
      </w:r>
      <w:r>
        <w:rPr>
          <w:sz w:val="20"/>
        </w:rPr>
        <w:t>Tematik</w:t>
      </w:r>
      <w:r>
        <w:rPr>
          <w:spacing w:val="-7"/>
          <w:sz w:val="20"/>
        </w:rPr>
        <w:t xml:space="preserve"> </w:t>
      </w:r>
      <w:r>
        <w:rPr>
          <w:sz w:val="20"/>
        </w:rPr>
        <w:t>Kanallar),</w:t>
      </w:r>
      <w:r>
        <w:rPr>
          <w:spacing w:val="-8"/>
          <w:sz w:val="20"/>
        </w:rPr>
        <w:t xml:space="preserve"> </w:t>
      </w:r>
      <w:r>
        <w:rPr>
          <w:sz w:val="20"/>
        </w:rPr>
        <w:t>Toplu</w:t>
      </w:r>
      <w:r>
        <w:rPr>
          <w:spacing w:val="-9"/>
          <w:sz w:val="20"/>
        </w:rPr>
        <w:t xml:space="preserve"> </w:t>
      </w:r>
      <w:r>
        <w:rPr>
          <w:sz w:val="20"/>
        </w:rPr>
        <w:t>Taşıma</w:t>
      </w:r>
      <w:r>
        <w:rPr>
          <w:spacing w:val="-9"/>
          <w:sz w:val="20"/>
        </w:rPr>
        <w:t xml:space="preserve"> </w:t>
      </w:r>
      <w:r>
        <w:rPr>
          <w:sz w:val="20"/>
        </w:rPr>
        <w:t>Ekranları,</w:t>
      </w:r>
      <w:r>
        <w:rPr>
          <w:spacing w:val="-2"/>
          <w:sz w:val="20"/>
        </w:rPr>
        <w:t xml:space="preserve"> </w:t>
      </w:r>
      <w:r>
        <w:rPr>
          <w:sz w:val="20"/>
        </w:rPr>
        <w:t>Basılı</w:t>
      </w:r>
      <w:r>
        <w:rPr>
          <w:spacing w:val="-8"/>
          <w:sz w:val="20"/>
        </w:rPr>
        <w:t xml:space="preserve"> </w:t>
      </w:r>
      <w:r>
        <w:rPr>
          <w:sz w:val="20"/>
        </w:rPr>
        <w:t>Mecralar</w:t>
      </w:r>
      <w:r>
        <w:rPr>
          <w:spacing w:val="-8"/>
          <w:sz w:val="20"/>
        </w:rPr>
        <w:t xml:space="preserve"> </w:t>
      </w:r>
      <w:r>
        <w:rPr>
          <w:sz w:val="20"/>
        </w:rPr>
        <w:t>(Gazete</w:t>
      </w:r>
      <w:r>
        <w:rPr>
          <w:spacing w:val="-7"/>
          <w:sz w:val="20"/>
        </w:rPr>
        <w:t xml:space="preserve"> </w:t>
      </w:r>
      <w:r>
        <w:rPr>
          <w:sz w:val="20"/>
        </w:rPr>
        <w:t>ve</w:t>
      </w:r>
      <w:r>
        <w:rPr>
          <w:spacing w:val="-9"/>
          <w:sz w:val="20"/>
        </w:rPr>
        <w:t xml:space="preserve"> </w:t>
      </w:r>
      <w:r>
        <w:rPr>
          <w:sz w:val="20"/>
        </w:rPr>
        <w:t>Dergi), Dijital Açık Hava Alanları</w:t>
      </w:r>
      <w:r>
        <w:rPr>
          <w:spacing w:val="-2"/>
          <w:sz w:val="20"/>
        </w:rPr>
        <w:t xml:space="preserve"> </w:t>
      </w:r>
      <w:r>
        <w:rPr>
          <w:sz w:val="20"/>
        </w:rPr>
        <w:t>bulunacaktır.</w:t>
      </w:r>
    </w:p>
    <w:p w:rsidR="006E7E08" w:rsidRDefault="006E7E08">
      <w:pPr>
        <w:pStyle w:val="GvdeMetni"/>
        <w:spacing w:before="11"/>
        <w:rPr>
          <w:sz w:val="29"/>
        </w:rPr>
      </w:pPr>
    </w:p>
    <w:p w:rsidR="006E7E08" w:rsidRDefault="00636978">
      <w:pPr>
        <w:pStyle w:val="ListeParagraf"/>
        <w:numPr>
          <w:ilvl w:val="1"/>
          <w:numId w:val="1"/>
        </w:numPr>
        <w:tabs>
          <w:tab w:val="left" w:pos="831"/>
        </w:tabs>
        <w:spacing w:line="276" w:lineRule="auto"/>
        <w:ind w:left="830" w:right="111" w:hanging="360"/>
        <w:jc w:val="both"/>
        <w:rPr>
          <w:sz w:val="20"/>
        </w:rPr>
      </w:pPr>
      <w:r>
        <w:rPr>
          <w:sz w:val="20"/>
        </w:rPr>
        <w:t>YÜKLENİCİ,</w:t>
      </w:r>
      <w:r>
        <w:rPr>
          <w:spacing w:val="-12"/>
          <w:sz w:val="20"/>
        </w:rPr>
        <w:t xml:space="preserve"> </w:t>
      </w:r>
      <w:r>
        <w:rPr>
          <w:sz w:val="20"/>
        </w:rPr>
        <w:t>işbu</w:t>
      </w:r>
      <w:r>
        <w:rPr>
          <w:spacing w:val="-12"/>
          <w:sz w:val="20"/>
        </w:rPr>
        <w:t xml:space="preserve"> </w:t>
      </w:r>
      <w:r>
        <w:rPr>
          <w:sz w:val="20"/>
        </w:rPr>
        <w:t>Sözleşme</w:t>
      </w:r>
      <w:r>
        <w:rPr>
          <w:spacing w:val="-16"/>
          <w:sz w:val="20"/>
        </w:rPr>
        <w:t xml:space="preserve"> </w:t>
      </w:r>
      <w:r>
        <w:rPr>
          <w:sz w:val="20"/>
        </w:rPr>
        <w:t>kapsamında</w:t>
      </w:r>
      <w:r>
        <w:rPr>
          <w:spacing w:val="-11"/>
          <w:sz w:val="20"/>
        </w:rPr>
        <w:t xml:space="preserve"> </w:t>
      </w:r>
      <w:r>
        <w:rPr>
          <w:sz w:val="20"/>
        </w:rPr>
        <w:t>tüm</w:t>
      </w:r>
      <w:r>
        <w:rPr>
          <w:spacing w:val="-13"/>
          <w:sz w:val="20"/>
        </w:rPr>
        <w:t xml:space="preserve"> </w:t>
      </w:r>
      <w:r>
        <w:rPr>
          <w:sz w:val="20"/>
        </w:rPr>
        <w:t>mecralarda</w:t>
      </w:r>
      <w:r>
        <w:rPr>
          <w:spacing w:val="-11"/>
          <w:sz w:val="20"/>
        </w:rPr>
        <w:t xml:space="preserve"> </w:t>
      </w:r>
      <w:r>
        <w:rPr>
          <w:sz w:val="20"/>
        </w:rPr>
        <w:t>yayınlanacak</w:t>
      </w:r>
      <w:r>
        <w:rPr>
          <w:spacing w:val="-11"/>
          <w:sz w:val="20"/>
        </w:rPr>
        <w:t xml:space="preserve"> </w:t>
      </w:r>
      <w:r>
        <w:rPr>
          <w:sz w:val="20"/>
        </w:rPr>
        <w:t>olan</w:t>
      </w:r>
      <w:r>
        <w:rPr>
          <w:spacing w:val="-14"/>
          <w:sz w:val="20"/>
        </w:rPr>
        <w:t xml:space="preserve"> </w:t>
      </w:r>
      <w:r>
        <w:rPr>
          <w:sz w:val="20"/>
        </w:rPr>
        <w:t>Üniversite</w:t>
      </w:r>
      <w:r>
        <w:rPr>
          <w:spacing w:val="-14"/>
          <w:sz w:val="20"/>
        </w:rPr>
        <w:t xml:space="preserve"> </w:t>
      </w:r>
      <w:r>
        <w:rPr>
          <w:sz w:val="20"/>
        </w:rPr>
        <w:t>reklamlarının yayınlanması, mecra ile iletişime geçilmesi ve reklama ait raporun sunulması hususunda ÜNİVERSİTE’ ye hizmet vermekle</w:t>
      </w:r>
      <w:r>
        <w:rPr>
          <w:spacing w:val="-2"/>
          <w:sz w:val="20"/>
        </w:rPr>
        <w:t xml:space="preserve"> </w:t>
      </w:r>
      <w:r>
        <w:rPr>
          <w:sz w:val="20"/>
        </w:rPr>
        <w:t>yükümlüdür.</w:t>
      </w:r>
    </w:p>
    <w:p w:rsidR="006E7E08" w:rsidRDefault="006E7E08">
      <w:pPr>
        <w:pStyle w:val="GvdeMetni"/>
        <w:spacing w:before="10"/>
        <w:rPr>
          <w:sz w:val="29"/>
        </w:rPr>
      </w:pPr>
    </w:p>
    <w:p w:rsidR="006E7E08" w:rsidRDefault="00636978">
      <w:pPr>
        <w:pStyle w:val="ListeParagraf"/>
        <w:numPr>
          <w:ilvl w:val="1"/>
          <w:numId w:val="1"/>
        </w:numPr>
        <w:tabs>
          <w:tab w:val="left" w:pos="831"/>
        </w:tabs>
        <w:spacing w:before="1" w:line="278" w:lineRule="auto"/>
        <w:ind w:left="830" w:right="117" w:hanging="360"/>
        <w:jc w:val="both"/>
        <w:rPr>
          <w:sz w:val="20"/>
        </w:rPr>
      </w:pPr>
      <w:r>
        <w:rPr>
          <w:sz w:val="20"/>
        </w:rPr>
        <w:t>İşbu</w:t>
      </w:r>
      <w:r>
        <w:rPr>
          <w:spacing w:val="-11"/>
          <w:sz w:val="20"/>
        </w:rPr>
        <w:t xml:space="preserve"> </w:t>
      </w:r>
      <w:r>
        <w:rPr>
          <w:sz w:val="20"/>
        </w:rPr>
        <w:t>Sözleşme</w:t>
      </w:r>
      <w:r>
        <w:rPr>
          <w:spacing w:val="-11"/>
          <w:sz w:val="20"/>
        </w:rPr>
        <w:t xml:space="preserve"> </w:t>
      </w:r>
      <w:r>
        <w:rPr>
          <w:sz w:val="20"/>
        </w:rPr>
        <w:t>kapsamında</w:t>
      </w:r>
      <w:r>
        <w:rPr>
          <w:spacing w:val="-9"/>
          <w:sz w:val="20"/>
        </w:rPr>
        <w:t xml:space="preserve"> </w:t>
      </w:r>
      <w:r>
        <w:rPr>
          <w:sz w:val="20"/>
        </w:rPr>
        <w:t>Billboard</w:t>
      </w:r>
      <w:r>
        <w:rPr>
          <w:spacing w:val="-10"/>
          <w:sz w:val="20"/>
        </w:rPr>
        <w:t xml:space="preserve"> </w:t>
      </w:r>
      <w:r>
        <w:rPr>
          <w:sz w:val="20"/>
        </w:rPr>
        <w:t>(outdoor)</w:t>
      </w:r>
      <w:r>
        <w:rPr>
          <w:spacing w:val="-7"/>
          <w:sz w:val="20"/>
        </w:rPr>
        <w:t xml:space="preserve"> </w:t>
      </w:r>
      <w:r>
        <w:rPr>
          <w:sz w:val="20"/>
        </w:rPr>
        <w:t>olarak</w:t>
      </w:r>
      <w:r>
        <w:rPr>
          <w:spacing w:val="-10"/>
          <w:sz w:val="20"/>
        </w:rPr>
        <w:t xml:space="preserve"> </w:t>
      </w:r>
      <w:r>
        <w:rPr>
          <w:sz w:val="20"/>
        </w:rPr>
        <w:t>kullanılacak</w:t>
      </w:r>
      <w:r>
        <w:rPr>
          <w:spacing w:val="-8"/>
          <w:sz w:val="20"/>
        </w:rPr>
        <w:t xml:space="preserve"> </w:t>
      </w:r>
      <w:r>
        <w:rPr>
          <w:sz w:val="20"/>
        </w:rPr>
        <w:t>reklamlar</w:t>
      </w:r>
      <w:r>
        <w:rPr>
          <w:spacing w:val="-10"/>
          <w:sz w:val="20"/>
        </w:rPr>
        <w:t xml:space="preserve"> </w:t>
      </w:r>
      <w:r>
        <w:rPr>
          <w:sz w:val="20"/>
        </w:rPr>
        <w:t>sadece</w:t>
      </w:r>
      <w:r>
        <w:rPr>
          <w:spacing w:val="-11"/>
          <w:sz w:val="20"/>
        </w:rPr>
        <w:t xml:space="preserve"> </w:t>
      </w:r>
      <w:r>
        <w:rPr>
          <w:sz w:val="20"/>
        </w:rPr>
        <w:t>İstanbul’da</w:t>
      </w:r>
      <w:r>
        <w:rPr>
          <w:spacing w:val="-10"/>
          <w:sz w:val="20"/>
        </w:rPr>
        <w:t xml:space="preserve"> </w:t>
      </w:r>
      <w:r>
        <w:rPr>
          <w:sz w:val="20"/>
        </w:rPr>
        <w:t>ana arterlerde</w:t>
      </w:r>
      <w:r>
        <w:rPr>
          <w:spacing w:val="-2"/>
          <w:sz w:val="20"/>
        </w:rPr>
        <w:t xml:space="preserve"> </w:t>
      </w:r>
      <w:r>
        <w:rPr>
          <w:sz w:val="20"/>
        </w:rPr>
        <w:t>kullanılacaktır.</w:t>
      </w:r>
    </w:p>
    <w:p w:rsidR="006E7E08" w:rsidRDefault="006E7E08">
      <w:pPr>
        <w:spacing w:line="278" w:lineRule="auto"/>
        <w:jc w:val="both"/>
        <w:rPr>
          <w:sz w:val="20"/>
        </w:rPr>
        <w:sectPr w:rsidR="006E7E08">
          <w:type w:val="continuous"/>
          <w:pgSz w:w="11910" w:h="16840"/>
          <w:pgMar w:top="620" w:right="1080" w:bottom="760" w:left="1080" w:header="708" w:footer="708" w:gutter="0"/>
          <w:cols w:space="708"/>
        </w:sectPr>
      </w:pPr>
    </w:p>
    <w:p w:rsidR="006E7E08" w:rsidRDefault="00636978">
      <w:pPr>
        <w:pStyle w:val="ListeParagraf"/>
        <w:numPr>
          <w:ilvl w:val="1"/>
          <w:numId w:val="1"/>
        </w:numPr>
        <w:tabs>
          <w:tab w:val="left" w:pos="831"/>
        </w:tabs>
        <w:spacing w:before="74" w:line="276" w:lineRule="auto"/>
        <w:ind w:left="830" w:right="109" w:hanging="360"/>
        <w:jc w:val="both"/>
        <w:rPr>
          <w:sz w:val="20"/>
        </w:rPr>
      </w:pPr>
      <w:r>
        <w:rPr>
          <w:sz w:val="20"/>
        </w:rPr>
        <w:lastRenderedPageBreak/>
        <w:t>İşbu Sözleşme kapsamında YÜKLENİCİ, ÜNİVERSİTE adına yapacağı tüm çalışmalarda ÜNİVERSİTE’</w:t>
      </w:r>
      <w:r>
        <w:rPr>
          <w:spacing w:val="-14"/>
          <w:sz w:val="20"/>
        </w:rPr>
        <w:t xml:space="preserve"> </w:t>
      </w:r>
      <w:r>
        <w:rPr>
          <w:sz w:val="20"/>
        </w:rPr>
        <w:t>nin</w:t>
      </w:r>
      <w:r>
        <w:rPr>
          <w:spacing w:val="-12"/>
          <w:sz w:val="20"/>
        </w:rPr>
        <w:t xml:space="preserve"> </w:t>
      </w:r>
      <w:r>
        <w:rPr>
          <w:sz w:val="20"/>
        </w:rPr>
        <w:t>onayını</w:t>
      </w:r>
      <w:r>
        <w:rPr>
          <w:spacing w:val="-14"/>
          <w:sz w:val="20"/>
        </w:rPr>
        <w:t xml:space="preserve"> </w:t>
      </w:r>
      <w:r>
        <w:rPr>
          <w:sz w:val="20"/>
        </w:rPr>
        <w:t>almakla</w:t>
      </w:r>
      <w:r>
        <w:rPr>
          <w:spacing w:val="-13"/>
          <w:sz w:val="20"/>
        </w:rPr>
        <w:t xml:space="preserve"> </w:t>
      </w:r>
      <w:r>
        <w:rPr>
          <w:sz w:val="20"/>
        </w:rPr>
        <w:t>yükümlüdür.</w:t>
      </w:r>
      <w:r>
        <w:rPr>
          <w:spacing w:val="-13"/>
          <w:sz w:val="20"/>
        </w:rPr>
        <w:t xml:space="preserve"> </w:t>
      </w:r>
      <w:r>
        <w:rPr>
          <w:sz w:val="20"/>
        </w:rPr>
        <w:t>İşbu</w:t>
      </w:r>
      <w:r>
        <w:rPr>
          <w:spacing w:val="-13"/>
          <w:sz w:val="20"/>
        </w:rPr>
        <w:t xml:space="preserve"> </w:t>
      </w:r>
      <w:r>
        <w:rPr>
          <w:sz w:val="20"/>
        </w:rPr>
        <w:t>madde</w:t>
      </w:r>
      <w:r>
        <w:rPr>
          <w:spacing w:val="-13"/>
          <w:sz w:val="20"/>
        </w:rPr>
        <w:t xml:space="preserve"> </w:t>
      </w:r>
      <w:r>
        <w:rPr>
          <w:sz w:val="20"/>
        </w:rPr>
        <w:t>kapsamında</w:t>
      </w:r>
      <w:r>
        <w:rPr>
          <w:spacing w:val="-11"/>
          <w:sz w:val="20"/>
        </w:rPr>
        <w:t xml:space="preserve"> </w:t>
      </w:r>
      <w:r>
        <w:rPr>
          <w:sz w:val="20"/>
        </w:rPr>
        <w:t>YÜKLENİCİ,</w:t>
      </w:r>
      <w:r>
        <w:rPr>
          <w:spacing w:val="-15"/>
          <w:sz w:val="20"/>
        </w:rPr>
        <w:t xml:space="preserve"> </w:t>
      </w:r>
      <w:r>
        <w:rPr>
          <w:sz w:val="20"/>
        </w:rPr>
        <w:t>ÜNİVERSİTE’ nin</w:t>
      </w:r>
      <w:r>
        <w:rPr>
          <w:spacing w:val="-6"/>
          <w:sz w:val="20"/>
        </w:rPr>
        <w:t xml:space="preserve"> </w:t>
      </w:r>
      <w:r>
        <w:rPr>
          <w:sz w:val="20"/>
        </w:rPr>
        <w:t>yazılı</w:t>
      </w:r>
      <w:r>
        <w:rPr>
          <w:spacing w:val="-9"/>
          <w:sz w:val="20"/>
        </w:rPr>
        <w:t xml:space="preserve"> </w:t>
      </w:r>
      <w:r>
        <w:rPr>
          <w:sz w:val="20"/>
        </w:rPr>
        <w:t>onayını</w:t>
      </w:r>
      <w:r>
        <w:rPr>
          <w:spacing w:val="-10"/>
          <w:sz w:val="20"/>
        </w:rPr>
        <w:t xml:space="preserve"> </w:t>
      </w:r>
      <w:r>
        <w:rPr>
          <w:sz w:val="20"/>
        </w:rPr>
        <w:t>almaksızın</w:t>
      </w:r>
      <w:r>
        <w:rPr>
          <w:spacing w:val="-8"/>
          <w:sz w:val="20"/>
        </w:rPr>
        <w:t xml:space="preserve"> </w:t>
      </w:r>
      <w:r>
        <w:rPr>
          <w:sz w:val="20"/>
        </w:rPr>
        <w:t>yaptığı</w:t>
      </w:r>
      <w:r>
        <w:rPr>
          <w:spacing w:val="-8"/>
          <w:sz w:val="20"/>
        </w:rPr>
        <w:t xml:space="preserve"> </w:t>
      </w:r>
      <w:r>
        <w:rPr>
          <w:sz w:val="20"/>
        </w:rPr>
        <w:t>her</w:t>
      </w:r>
      <w:r>
        <w:rPr>
          <w:spacing w:val="-9"/>
          <w:sz w:val="20"/>
        </w:rPr>
        <w:t xml:space="preserve"> </w:t>
      </w:r>
      <w:r>
        <w:rPr>
          <w:sz w:val="20"/>
        </w:rPr>
        <w:t>türden</w:t>
      </w:r>
      <w:r>
        <w:rPr>
          <w:spacing w:val="-10"/>
          <w:sz w:val="20"/>
        </w:rPr>
        <w:t xml:space="preserve"> </w:t>
      </w:r>
      <w:r>
        <w:rPr>
          <w:sz w:val="20"/>
        </w:rPr>
        <w:t>iş</w:t>
      </w:r>
      <w:r>
        <w:rPr>
          <w:spacing w:val="-9"/>
          <w:sz w:val="20"/>
        </w:rPr>
        <w:t xml:space="preserve"> </w:t>
      </w:r>
      <w:r>
        <w:rPr>
          <w:sz w:val="20"/>
        </w:rPr>
        <w:t>ve</w:t>
      </w:r>
      <w:r>
        <w:rPr>
          <w:spacing w:val="-10"/>
          <w:sz w:val="20"/>
        </w:rPr>
        <w:t xml:space="preserve"> </w:t>
      </w:r>
      <w:r>
        <w:rPr>
          <w:sz w:val="20"/>
        </w:rPr>
        <w:t>işlemden</w:t>
      </w:r>
      <w:r>
        <w:rPr>
          <w:spacing w:val="-10"/>
          <w:sz w:val="20"/>
        </w:rPr>
        <w:t xml:space="preserve"> </w:t>
      </w:r>
      <w:r>
        <w:rPr>
          <w:sz w:val="20"/>
        </w:rPr>
        <w:t>doğan</w:t>
      </w:r>
      <w:r>
        <w:rPr>
          <w:spacing w:val="-8"/>
          <w:sz w:val="20"/>
        </w:rPr>
        <w:t xml:space="preserve"> </w:t>
      </w:r>
      <w:r>
        <w:rPr>
          <w:sz w:val="20"/>
        </w:rPr>
        <w:t>zararlardan</w:t>
      </w:r>
      <w:r>
        <w:rPr>
          <w:spacing w:val="-10"/>
          <w:sz w:val="20"/>
        </w:rPr>
        <w:t xml:space="preserve"> </w:t>
      </w:r>
      <w:r>
        <w:rPr>
          <w:sz w:val="20"/>
        </w:rPr>
        <w:t>tek</w:t>
      </w:r>
      <w:r>
        <w:rPr>
          <w:spacing w:val="-7"/>
          <w:sz w:val="20"/>
        </w:rPr>
        <w:t xml:space="preserve"> </w:t>
      </w:r>
      <w:r>
        <w:rPr>
          <w:sz w:val="20"/>
        </w:rPr>
        <w:t>başına</w:t>
      </w:r>
      <w:r>
        <w:rPr>
          <w:spacing w:val="-10"/>
          <w:sz w:val="20"/>
        </w:rPr>
        <w:t xml:space="preserve"> </w:t>
      </w:r>
      <w:r>
        <w:rPr>
          <w:sz w:val="20"/>
        </w:rPr>
        <w:t>sorumlu olduğunu kabul, beyan ve taahhüt</w:t>
      </w:r>
      <w:r>
        <w:rPr>
          <w:spacing w:val="-7"/>
          <w:sz w:val="20"/>
        </w:rPr>
        <w:t xml:space="preserve"> </w:t>
      </w:r>
      <w:r>
        <w:rPr>
          <w:sz w:val="20"/>
        </w:rPr>
        <w:t>eder.</w:t>
      </w:r>
    </w:p>
    <w:p w:rsidR="006E7E08" w:rsidRDefault="006E7E08">
      <w:pPr>
        <w:pStyle w:val="GvdeMetni"/>
        <w:spacing w:before="10"/>
        <w:rPr>
          <w:sz w:val="29"/>
        </w:rPr>
      </w:pPr>
    </w:p>
    <w:p w:rsidR="006E7E08" w:rsidRDefault="00636978">
      <w:pPr>
        <w:pStyle w:val="ListeParagraf"/>
        <w:numPr>
          <w:ilvl w:val="1"/>
          <w:numId w:val="1"/>
        </w:numPr>
        <w:tabs>
          <w:tab w:val="left" w:pos="831"/>
        </w:tabs>
        <w:spacing w:line="276" w:lineRule="auto"/>
        <w:ind w:left="830" w:right="110" w:hanging="360"/>
        <w:jc w:val="both"/>
        <w:rPr>
          <w:sz w:val="20"/>
        </w:rPr>
      </w:pPr>
      <w:r>
        <w:rPr>
          <w:sz w:val="20"/>
        </w:rPr>
        <w:t>ÜNİVERSİTE, bu hizmete ilişkin teklif veren YÜKLENİCİ’ nin vereceği hizmete ilişkin sunum yapmasını isterse YÜKLENİCİ’ Sütlüce Yerleşkesine davet edebilir. YÜKLENİCİ yapacağı sunum için, tecrübesini gösterir şekilde planlamasını yaparak hazırlıklı bir şekilde katılmakla</w:t>
      </w:r>
      <w:r>
        <w:rPr>
          <w:spacing w:val="-40"/>
          <w:sz w:val="20"/>
        </w:rPr>
        <w:t xml:space="preserve"> </w:t>
      </w:r>
      <w:r>
        <w:rPr>
          <w:sz w:val="20"/>
        </w:rPr>
        <w:t>yükümlüdür.</w:t>
      </w:r>
    </w:p>
    <w:p w:rsidR="006E7E08" w:rsidRDefault="006E7E08">
      <w:pPr>
        <w:pStyle w:val="GvdeMetni"/>
        <w:spacing w:before="11"/>
        <w:rPr>
          <w:sz w:val="29"/>
        </w:rPr>
      </w:pPr>
    </w:p>
    <w:p w:rsidR="006E7E08" w:rsidRDefault="00636978">
      <w:pPr>
        <w:pStyle w:val="ListeParagraf"/>
        <w:numPr>
          <w:ilvl w:val="1"/>
          <w:numId w:val="1"/>
        </w:numPr>
        <w:tabs>
          <w:tab w:val="left" w:pos="831"/>
        </w:tabs>
        <w:spacing w:line="276" w:lineRule="auto"/>
        <w:ind w:left="830" w:right="110" w:hanging="360"/>
        <w:jc w:val="both"/>
        <w:rPr>
          <w:sz w:val="20"/>
        </w:rPr>
      </w:pPr>
      <w:r>
        <w:rPr>
          <w:sz w:val="20"/>
        </w:rPr>
        <w:t>İşbu Sözleşme kapsamında yer alan reklamlar için tüm fiyatlar BİK (Basın İlan Kurumu) dahil verilmelidir. YÜKLENİCİ tarafından Basın İlan Kurumu’ na yapılan tüm ödemelere ait dekontlar mutabakat dosyasında yer</w:t>
      </w:r>
      <w:r>
        <w:rPr>
          <w:spacing w:val="2"/>
          <w:sz w:val="20"/>
        </w:rPr>
        <w:t xml:space="preserve"> </w:t>
      </w:r>
      <w:r>
        <w:rPr>
          <w:sz w:val="20"/>
        </w:rPr>
        <w:t>almalıdır.</w:t>
      </w:r>
    </w:p>
    <w:p w:rsidR="006E7E08" w:rsidRDefault="006E7E08">
      <w:pPr>
        <w:pStyle w:val="GvdeMetni"/>
        <w:spacing w:before="11"/>
        <w:rPr>
          <w:sz w:val="29"/>
        </w:rPr>
      </w:pPr>
    </w:p>
    <w:p w:rsidR="006E7E08" w:rsidRDefault="00636978">
      <w:pPr>
        <w:pStyle w:val="ListeParagraf"/>
        <w:numPr>
          <w:ilvl w:val="1"/>
          <w:numId w:val="1"/>
        </w:numPr>
        <w:tabs>
          <w:tab w:val="left" w:pos="831"/>
        </w:tabs>
        <w:spacing w:line="276" w:lineRule="auto"/>
        <w:ind w:left="830" w:right="108" w:hanging="360"/>
        <w:jc w:val="both"/>
        <w:rPr>
          <w:sz w:val="20"/>
        </w:rPr>
      </w:pPr>
      <w:r>
        <w:rPr>
          <w:sz w:val="20"/>
        </w:rPr>
        <w:t>İşbu Sözleşmenin eki olan Şartnamenin 11.11, 11.12 ve 11.13 hükümleri kapsamında Şartnamede belirtilen tablodaki mecraları kullanmama ve belirtilen bütçeler arasında geçiş yapma hakkı ÜNİVERSİTE’ ye aittir.</w:t>
      </w:r>
    </w:p>
    <w:p w:rsidR="006E7E08" w:rsidRDefault="006E7E08">
      <w:pPr>
        <w:pStyle w:val="GvdeMetni"/>
        <w:spacing w:before="11"/>
        <w:rPr>
          <w:sz w:val="29"/>
        </w:rPr>
      </w:pPr>
    </w:p>
    <w:p w:rsidR="006E7E08" w:rsidRDefault="00636978">
      <w:pPr>
        <w:pStyle w:val="ListeParagraf"/>
        <w:numPr>
          <w:ilvl w:val="1"/>
          <w:numId w:val="1"/>
        </w:numPr>
        <w:tabs>
          <w:tab w:val="left" w:pos="819"/>
        </w:tabs>
        <w:spacing w:line="276" w:lineRule="auto"/>
        <w:ind w:left="830" w:right="109" w:hanging="360"/>
        <w:jc w:val="both"/>
        <w:rPr>
          <w:sz w:val="20"/>
        </w:rPr>
      </w:pPr>
      <w:r>
        <w:rPr>
          <w:sz w:val="20"/>
        </w:rPr>
        <w:t>İşbu Sözleşme kapsamında YÜKLENİCİ, Üniversite’nin Tanıtım ve Tercih Günleri kapsamında Sütlüce ve Küçükyalı kampüslerinin giydirilmesi ve Tanıtım Günlerine hazır hale getirilmesi işleri ile 3</w:t>
      </w:r>
      <w:r>
        <w:rPr>
          <w:spacing w:val="-8"/>
          <w:sz w:val="20"/>
        </w:rPr>
        <w:t xml:space="preserve"> </w:t>
      </w:r>
      <w:r>
        <w:rPr>
          <w:sz w:val="20"/>
        </w:rPr>
        <w:t>bina</w:t>
      </w:r>
      <w:r>
        <w:rPr>
          <w:spacing w:val="-5"/>
          <w:sz w:val="20"/>
        </w:rPr>
        <w:t xml:space="preserve"> </w:t>
      </w:r>
      <w:r>
        <w:rPr>
          <w:sz w:val="20"/>
        </w:rPr>
        <w:t>6</w:t>
      </w:r>
      <w:r>
        <w:rPr>
          <w:spacing w:val="-5"/>
          <w:sz w:val="20"/>
        </w:rPr>
        <w:t xml:space="preserve"> </w:t>
      </w:r>
      <w:r>
        <w:rPr>
          <w:sz w:val="20"/>
        </w:rPr>
        <w:t>cephe</w:t>
      </w:r>
      <w:r>
        <w:rPr>
          <w:spacing w:val="-6"/>
          <w:sz w:val="20"/>
        </w:rPr>
        <w:t xml:space="preserve"> </w:t>
      </w:r>
      <w:r>
        <w:rPr>
          <w:sz w:val="20"/>
        </w:rPr>
        <w:t>branda</w:t>
      </w:r>
      <w:r>
        <w:rPr>
          <w:spacing w:val="-5"/>
          <w:sz w:val="20"/>
        </w:rPr>
        <w:t xml:space="preserve"> </w:t>
      </w:r>
      <w:r>
        <w:rPr>
          <w:sz w:val="20"/>
        </w:rPr>
        <w:t>asılması</w:t>
      </w:r>
      <w:r>
        <w:rPr>
          <w:spacing w:val="-7"/>
          <w:sz w:val="20"/>
        </w:rPr>
        <w:t xml:space="preserve"> </w:t>
      </w:r>
      <w:r>
        <w:rPr>
          <w:sz w:val="20"/>
        </w:rPr>
        <w:t>ile</w:t>
      </w:r>
      <w:r>
        <w:rPr>
          <w:spacing w:val="-4"/>
          <w:sz w:val="20"/>
        </w:rPr>
        <w:t xml:space="preserve"> </w:t>
      </w:r>
      <w:r>
        <w:rPr>
          <w:sz w:val="20"/>
        </w:rPr>
        <w:t>ilgili</w:t>
      </w:r>
      <w:r>
        <w:rPr>
          <w:spacing w:val="-5"/>
          <w:sz w:val="20"/>
        </w:rPr>
        <w:t xml:space="preserve"> </w:t>
      </w:r>
      <w:r>
        <w:rPr>
          <w:sz w:val="20"/>
        </w:rPr>
        <w:t>basılı,</w:t>
      </w:r>
      <w:r>
        <w:rPr>
          <w:spacing w:val="-8"/>
          <w:sz w:val="20"/>
        </w:rPr>
        <w:t xml:space="preserve"> </w:t>
      </w:r>
      <w:r>
        <w:rPr>
          <w:sz w:val="20"/>
        </w:rPr>
        <w:t>montajlı</w:t>
      </w:r>
      <w:r>
        <w:rPr>
          <w:spacing w:val="1"/>
          <w:sz w:val="20"/>
        </w:rPr>
        <w:t xml:space="preserve"> </w:t>
      </w:r>
      <w:r>
        <w:rPr>
          <w:sz w:val="20"/>
        </w:rPr>
        <w:t>ve</w:t>
      </w:r>
      <w:r>
        <w:rPr>
          <w:spacing w:val="-8"/>
          <w:sz w:val="20"/>
        </w:rPr>
        <w:t xml:space="preserve"> </w:t>
      </w:r>
      <w:r>
        <w:rPr>
          <w:sz w:val="20"/>
        </w:rPr>
        <w:t>demontajlı</w:t>
      </w:r>
      <w:r>
        <w:rPr>
          <w:spacing w:val="-4"/>
          <w:sz w:val="20"/>
        </w:rPr>
        <w:t xml:space="preserve"> </w:t>
      </w:r>
      <w:r>
        <w:rPr>
          <w:sz w:val="20"/>
        </w:rPr>
        <w:t>işleri</w:t>
      </w:r>
      <w:r>
        <w:rPr>
          <w:spacing w:val="-5"/>
          <w:sz w:val="20"/>
        </w:rPr>
        <w:t xml:space="preserve"> </w:t>
      </w:r>
      <w:r>
        <w:rPr>
          <w:sz w:val="20"/>
        </w:rPr>
        <w:t>de</w:t>
      </w:r>
      <w:r>
        <w:rPr>
          <w:spacing w:val="-3"/>
          <w:sz w:val="20"/>
        </w:rPr>
        <w:t xml:space="preserve"> </w:t>
      </w:r>
      <w:r>
        <w:rPr>
          <w:sz w:val="20"/>
        </w:rPr>
        <w:t>yapmakla</w:t>
      </w:r>
      <w:r>
        <w:rPr>
          <w:spacing w:val="-4"/>
          <w:sz w:val="20"/>
        </w:rPr>
        <w:t xml:space="preserve"> </w:t>
      </w:r>
      <w:r>
        <w:rPr>
          <w:sz w:val="20"/>
        </w:rPr>
        <w:t>yükümlüdür. YÜKLENİCİ, bu işlerle ilgili fizibilite çalışmasından sonra hazırlık dosyası oluşturulmalı ve bu raporu ÜNİVERSİTE’ nin onayına</w:t>
      </w:r>
      <w:r>
        <w:rPr>
          <w:spacing w:val="-1"/>
          <w:sz w:val="20"/>
        </w:rPr>
        <w:t xml:space="preserve"> </w:t>
      </w:r>
      <w:r>
        <w:rPr>
          <w:sz w:val="20"/>
        </w:rPr>
        <w:t>sunmalıdır.</w:t>
      </w:r>
    </w:p>
    <w:p w:rsidR="006E7E08" w:rsidRDefault="006E7E08">
      <w:pPr>
        <w:pStyle w:val="GvdeMetni"/>
        <w:rPr>
          <w:sz w:val="30"/>
        </w:rPr>
      </w:pPr>
    </w:p>
    <w:p w:rsidR="006E7E08" w:rsidRDefault="00636978">
      <w:pPr>
        <w:pStyle w:val="ListeParagraf"/>
        <w:numPr>
          <w:ilvl w:val="1"/>
          <w:numId w:val="1"/>
        </w:numPr>
        <w:tabs>
          <w:tab w:val="left" w:pos="963"/>
        </w:tabs>
        <w:spacing w:before="1" w:line="276" w:lineRule="auto"/>
        <w:ind w:left="830" w:right="105" w:hanging="360"/>
        <w:jc w:val="both"/>
        <w:rPr>
          <w:sz w:val="20"/>
        </w:rPr>
      </w:pPr>
      <w:r>
        <w:rPr>
          <w:sz w:val="20"/>
        </w:rPr>
        <w:t>İşbu Sözleşme konusu hizmetler kapsamında hazırlanan ve ÜNİVERSİTE’ ye teslim edilen bilgi, belge ve bunlarla sınırlı olmamak üzere tüm materyallerin kullanma, basma, yayma, çoğaltma, kopyalama,</w:t>
      </w:r>
      <w:r>
        <w:rPr>
          <w:spacing w:val="-16"/>
          <w:sz w:val="20"/>
        </w:rPr>
        <w:t xml:space="preserve"> </w:t>
      </w:r>
      <w:r>
        <w:rPr>
          <w:sz w:val="20"/>
        </w:rPr>
        <w:t>dağıtma,</w:t>
      </w:r>
      <w:r>
        <w:rPr>
          <w:spacing w:val="-15"/>
          <w:sz w:val="20"/>
        </w:rPr>
        <w:t xml:space="preserve"> </w:t>
      </w:r>
      <w:r>
        <w:rPr>
          <w:sz w:val="20"/>
        </w:rPr>
        <w:t>işaret,</w:t>
      </w:r>
      <w:r>
        <w:rPr>
          <w:spacing w:val="-13"/>
          <w:sz w:val="20"/>
        </w:rPr>
        <w:t xml:space="preserve"> </w:t>
      </w:r>
      <w:r>
        <w:rPr>
          <w:sz w:val="20"/>
        </w:rPr>
        <w:t>ses</w:t>
      </w:r>
      <w:r>
        <w:rPr>
          <w:spacing w:val="-14"/>
          <w:sz w:val="20"/>
        </w:rPr>
        <w:t xml:space="preserve"> </w:t>
      </w:r>
      <w:r>
        <w:rPr>
          <w:sz w:val="20"/>
        </w:rPr>
        <w:t>veya</w:t>
      </w:r>
      <w:r>
        <w:rPr>
          <w:spacing w:val="-14"/>
          <w:sz w:val="20"/>
        </w:rPr>
        <w:t xml:space="preserve"> </w:t>
      </w:r>
      <w:r>
        <w:rPr>
          <w:sz w:val="20"/>
        </w:rPr>
        <w:t>görüntü</w:t>
      </w:r>
      <w:r>
        <w:rPr>
          <w:spacing w:val="-15"/>
          <w:sz w:val="20"/>
        </w:rPr>
        <w:t xml:space="preserve"> </w:t>
      </w:r>
      <w:r>
        <w:rPr>
          <w:sz w:val="20"/>
        </w:rPr>
        <w:t>nakline</w:t>
      </w:r>
      <w:r>
        <w:rPr>
          <w:spacing w:val="-11"/>
          <w:sz w:val="20"/>
        </w:rPr>
        <w:t xml:space="preserve"> </w:t>
      </w:r>
      <w:r>
        <w:rPr>
          <w:sz w:val="20"/>
        </w:rPr>
        <w:t>yarayan</w:t>
      </w:r>
      <w:r>
        <w:rPr>
          <w:spacing w:val="-15"/>
          <w:sz w:val="20"/>
        </w:rPr>
        <w:t xml:space="preserve"> </w:t>
      </w:r>
      <w:r>
        <w:rPr>
          <w:sz w:val="20"/>
        </w:rPr>
        <w:t>araçlarla</w:t>
      </w:r>
      <w:r>
        <w:rPr>
          <w:spacing w:val="-13"/>
          <w:sz w:val="20"/>
        </w:rPr>
        <w:t xml:space="preserve"> </w:t>
      </w:r>
      <w:r>
        <w:rPr>
          <w:sz w:val="20"/>
        </w:rPr>
        <w:t>umuma</w:t>
      </w:r>
      <w:r>
        <w:rPr>
          <w:spacing w:val="-16"/>
          <w:sz w:val="20"/>
        </w:rPr>
        <w:t xml:space="preserve"> </w:t>
      </w:r>
      <w:r>
        <w:rPr>
          <w:sz w:val="20"/>
        </w:rPr>
        <w:t>iletim,</w:t>
      </w:r>
      <w:r>
        <w:rPr>
          <w:spacing w:val="-15"/>
          <w:sz w:val="20"/>
        </w:rPr>
        <w:t xml:space="preserve"> </w:t>
      </w:r>
      <w:r>
        <w:rPr>
          <w:sz w:val="20"/>
        </w:rPr>
        <w:t>işleme,</w:t>
      </w:r>
      <w:r>
        <w:rPr>
          <w:spacing w:val="33"/>
          <w:sz w:val="20"/>
        </w:rPr>
        <w:t xml:space="preserve"> </w:t>
      </w:r>
      <w:r>
        <w:rPr>
          <w:sz w:val="20"/>
        </w:rPr>
        <w:t>temsil de</w:t>
      </w:r>
      <w:r>
        <w:rPr>
          <w:spacing w:val="-7"/>
          <w:sz w:val="20"/>
        </w:rPr>
        <w:t xml:space="preserve"> </w:t>
      </w:r>
      <w:r>
        <w:rPr>
          <w:sz w:val="20"/>
        </w:rPr>
        <w:t>dâhil</w:t>
      </w:r>
      <w:r>
        <w:rPr>
          <w:spacing w:val="-7"/>
          <w:sz w:val="20"/>
        </w:rPr>
        <w:t xml:space="preserve"> </w:t>
      </w:r>
      <w:r>
        <w:rPr>
          <w:sz w:val="20"/>
        </w:rPr>
        <w:t>olmak</w:t>
      </w:r>
      <w:r>
        <w:rPr>
          <w:spacing w:val="-6"/>
          <w:sz w:val="20"/>
        </w:rPr>
        <w:t xml:space="preserve"> </w:t>
      </w:r>
      <w:r>
        <w:rPr>
          <w:sz w:val="20"/>
        </w:rPr>
        <w:t>üzere</w:t>
      </w:r>
      <w:r>
        <w:rPr>
          <w:spacing w:val="-6"/>
          <w:sz w:val="20"/>
        </w:rPr>
        <w:t xml:space="preserve"> </w:t>
      </w:r>
      <w:r>
        <w:rPr>
          <w:sz w:val="20"/>
        </w:rPr>
        <w:t>tüm</w:t>
      </w:r>
      <w:r>
        <w:rPr>
          <w:spacing w:val="-2"/>
          <w:sz w:val="20"/>
        </w:rPr>
        <w:t xml:space="preserve"> </w:t>
      </w:r>
      <w:r>
        <w:rPr>
          <w:sz w:val="20"/>
        </w:rPr>
        <w:t>fikri</w:t>
      </w:r>
      <w:r>
        <w:rPr>
          <w:spacing w:val="-6"/>
          <w:sz w:val="20"/>
        </w:rPr>
        <w:t xml:space="preserve"> </w:t>
      </w:r>
      <w:r>
        <w:rPr>
          <w:sz w:val="20"/>
        </w:rPr>
        <w:t>sınai</w:t>
      </w:r>
      <w:r>
        <w:rPr>
          <w:spacing w:val="-7"/>
          <w:sz w:val="20"/>
        </w:rPr>
        <w:t xml:space="preserve"> </w:t>
      </w:r>
      <w:r>
        <w:rPr>
          <w:sz w:val="20"/>
        </w:rPr>
        <w:t>ve</w:t>
      </w:r>
      <w:r>
        <w:rPr>
          <w:spacing w:val="-7"/>
          <w:sz w:val="20"/>
        </w:rPr>
        <w:t xml:space="preserve"> </w:t>
      </w:r>
      <w:r>
        <w:rPr>
          <w:sz w:val="20"/>
        </w:rPr>
        <w:t>mülkiyet</w:t>
      </w:r>
      <w:r>
        <w:rPr>
          <w:spacing w:val="-7"/>
          <w:sz w:val="20"/>
        </w:rPr>
        <w:t xml:space="preserve"> </w:t>
      </w:r>
      <w:r>
        <w:rPr>
          <w:sz w:val="20"/>
        </w:rPr>
        <w:t>hakları</w:t>
      </w:r>
      <w:r>
        <w:rPr>
          <w:spacing w:val="-5"/>
          <w:sz w:val="20"/>
        </w:rPr>
        <w:t xml:space="preserve"> </w:t>
      </w:r>
      <w:r>
        <w:rPr>
          <w:sz w:val="20"/>
        </w:rPr>
        <w:t>münhasıran</w:t>
      </w:r>
      <w:r>
        <w:rPr>
          <w:spacing w:val="-7"/>
          <w:sz w:val="20"/>
        </w:rPr>
        <w:t xml:space="preserve"> </w:t>
      </w:r>
      <w:r>
        <w:rPr>
          <w:sz w:val="20"/>
        </w:rPr>
        <w:t>ve</w:t>
      </w:r>
      <w:r>
        <w:rPr>
          <w:spacing w:val="-7"/>
          <w:sz w:val="20"/>
        </w:rPr>
        <w:t xml:space="preserve"> </w:t>
      </w:r>
      <w:r>
        <w:rPr>
          <w:sz w:val="20"/>
        </w:rPr>
        <w:t>herhangi</w:t>
      </w:r>
      <w:r>
        <w:rPr>
          <w:spacing w:val="-8"/>
          <w:sz w:val="20"/>
        </w:rPr>
        <w:t xml:space="preserve"> </w:t>
      </w:r>
      <w:r>
        <w:rPr>
          <w:sz w:val="20"/>
        </w:rPr>
        <w:t>bir</w:t>
      </w:r>
      <w:r>
        <w:rPr>
          <w:spacing w:val="-3"/>
          <w:sz w:val="20"/>
        </w:rPr>
        <w:t xml:space="preserve"> </w:t>
      </w:r>
      <w:r>
        <w:rPr>
          <w:sz w:val="20"/>
        </w:rPr>
        <w:t>yer,</w:t>
      </w:r>
      <w:r>
        <w:rPr>
          <w:spacing w:val="-5"/>
          <w:sz w:val="20"/>
        </w:rPr>
        <w:t xml:space="preserve"> </w:t>
      </w:r>
      <w:r>
        <w:rPr>
          <w:sz w:val="20"/>
        </w:rPr>
        <w:t>süre,</w:t>
      </w:r>
      <w:r>
        <w:rPr>
          <w:spacing w:val="-7"/>
          <w:sz w:val="20"/>
        </w:rPr>
        <w:t xml:space="preserve"> </w:t>
      </w:r>
      <w:r>
        <w:rPr>
          <w:sz w:val="20"/>
        </w:rPr>
        <w:t>sayı</w:t>
      </w:r>
      <w:r>
        <w:rPr>
          <w:spacing w:val="-4"/>
          <w:sz w:val="20"/>
        </w:rPr>
        <w:t xml:space="preserve"> </w:t>
      </w:r>
      <w:r>
        <w:rPr>
          <w:sz w:val="20"/>
        </w:rPr>
        <w:t>ve içerik ile sınırlı olmaksızın ÜNİVERSİTE’ ye aittir. YÜKLENİCİ tarafından herhangi bir telif ya da başka nam altında ücret talep edilmeyecektir. YÜKLENİCİ dışarıya yaptırdığı işlerde, bu tür mali hakları, ÜNİVERSİTE’nin kullanımına sunmak üzere işi yapandan tümüyle ve koşulsuz olarak devralmakla yükümlüdür. YÜKLENİCİ, ÜNİVERSİTE adına yaptığı tüm çalışmalarda ÜNİVERSİTE’ nin</w:t>
      </w:r>
      <w:r>
        <w:rPr>
          <w:spacing w:val="-13"/>
          <w:sz w:val="20"/>
        </w:rPr>
        <w:t xml:space="preserve"> </w:t>
      </w:r>
      <w:r>
        <w:rPr>
          <w:sz w:val="20"/>
        </w:rPr>
        <w:t>onayını</w:t>
      </w:r>
      <w:r>
        <w:rPr>
          <w:spacing w:val="-13"/>
          <w:sz w:val="20"/>
        </w:rPr>
        <w:t xml:space="preserve"> </w:t>
      </w:r>
      <w:r>
        <w:rPr>
          <w:sz w:val="20"/>
        </w:rPr>
        <w:t>almakla</w:t>
      </w:r>
      <w:r>
        <w:rPr>
          <w:spacing w:val="-10"/>
          <w:sz w:val="20"/>
        </w:rPr>
        <w:t xml:space="preserve"> </w:t>
      </w:r>
      <w:r>
        <w:rPr>
          <w:sz w:val="20"/>
        </w:rPr>
        <w:t>yükümlüdür.</w:t>
      </w:r>
      <w:r>
        <w:rPr>
          <w:spacing w:val="-8"/>
          <w:sz w:val="20"/>
        </w:rPr>
        <w:t xml:space="preserve"> </w:t>
      </w:r>
      <w:r>
        <w:rPr>
          <w:sz w:val="20"/>
        </w:rPr>
        <w:t>YÜKLENİCİ,</w:t>
      </w:r>
      <w:r>
        <w:rPr>
          <w:spacing w:val="-12"/>
          <w:sz w:val="20"/>
        </w:rPr>
        <w:t xml:space="preserve"> </w:t>
      </w:r>
      <w:r>
        <w:rPr>
          <w:sz w:val="20"/>
        </w:rPr>
        <w:t>işbu</w:t>
      </w:r>
      <w:r>
        <w:rPr>
          <w:spacing w:val="-12"/>
          <w:sz w:val="20"/>
        </w:rPr>
        <w:t xml:space="preserve"> </w:t>
      </w:r>
      <w:r>
        <w:rPr>
          <w:sz w:val="20"/>
        </w:rPr>
        <w:t>Sözleşme</w:t>
      </w:r>
      <w:r>
        <w:rPr>
          <w:spacing w:val="-15"/>
          <w:sz w:val="20"/>
        </w:rPr>
        <w:t xml:space="preserve"> </w:t>
      </w:r>
      <w:r>
        <w:rPr>
          <w:sz w:val="20"/>
        </w:rPr>
        <w:t>kapsamında</w:t>
      </w:r>
      <w:r>
        <w:rPr>
          <w:spacing w:val="-13"/>
          <w:sz w:val="20"/>
        </w:rPr>
        <w:t xml:space="preserve"> </w:t>
      </w:r>
      <w:r>
        <w:rPr>
          <w:sz w:val="20"/>
        </w:rPr>
        <w:t>onay</w:t>
      </w:r>
      <w:r>
        <w:rPr>
          <w:spacing w:val="-16"/>
          <w:sz w:val="20"/>
        </w:rPr>
        <w:t xml:space="preserve"> </w:t>
      </w:r>
      <w:r>
        <w:rPr>
          <w:sz w:val="20"/>
        </w:rPr>
        <w:t>almadan</w:t>
      </w:r>
      <w:r>
        <w:rPr>
          <w:spacing w:val="-10"/>
          <w:sz w:val="20"/>
        </w:rPr>
        <w:t xml:space="preserve"> </w:t>
      </w:r>
      <w:r>
        <w:rPr>
          <w:sz w:val="20"/>
        </w:rPr>
        <w:t>yaptığı</w:t>
      </w:r>
      <w:r>
        <w:rPr>
          <w:spacing w:val="-13"/>
          <w:sz w:val="20"/>
        </w:rPr>
        <w:t xml:space="preserve"> </w:t>
      </w:r>
      <w:r>
        <w:rPr>
          <w:sz w:val="20"/>
        </w:rPr>
        <w:t>tüm iş ve işlemlerden dolayı doğacak zarar/ziyandan tek başına sorumlu olduğunu kabul, beyan ve taahhüt eder.</w:t>
      </w:r>
    </w:p>
    <w:p w:rsidR="006E7E08" w:rsidRDefault="006E7E08">
      <w:pPr>
        <w:pStyle w:val="GvdeMetni"/>
        <w:rPr>
          <w:sz w:val="30"/>
        </w:rPr>
      </w:pPr>
    </w:p>
    <w:p w:rsidR="006E7E08" w:rsidRDefault="00636978">
      <w:pPr>
        <w:pStyle w:val="ListeParagraf"/>
        <w:numPr>
          <w:ilvl w:val="1"/>
          <w:numId w:val="1"/>
        </w:numPr>
        <w:tabs>
          <w:tab w:val="left" w:pos="963"/>
        </w:tabs>
        <w:spacing w:line="276" w:lineRule="auto"/>
        <w:ind w:left="830" w:right="110" w:hanging="360"/>
        <w:jc w:val="both"/>
        <w:rPr>
          <w:sz w:val="20"/>
        </w:rPr>
      </w:pPr>
      <w:r>
        <w:rPr>
          <w:sz w:val="20"/>
        </w:rPr>
        <w:t>Taraflar işbu Sözleşme ile kendisi ile paylaşılacak olan ve 6698 sayılı Yasa ve ilgili sair yasalar kapsamında</w:t>
      </w:r>
      <w:r>
        <w:rPr>
          <w:spacing w:val="-6"/>
          <w:sz w:val="20"/>
        </w:rPr>
        <w:t xml:space="preserve"> </w:t>
      </w:r>
      <w:r>
        <w:rPr>
          <w:sz w:val="20"/>
        </w:rPr>
        <w:t>Kişisel</w:t>
      </w:r>
      <w:r>
        <w:rPr>
          <w:spacing w:val="-6"/>
          <w:sz w:val="20"/>
        </w:rPr>
        <w:t xml:space="preserve"> </w:t>
      </w:r>
      <w:r>
        <w:rPr>
          <w:sz w:val="20"/>
        </w:rPr>
        <w:t>Veri</w:t>
      </w:r>
      <w:r>
        <w:rPr>
          <w:spacing w:val="-6"/>
          <w:sz w:val="20"/>
        </w:rPr>
        <w:t xml:space="preserve"> </w:t>
      </w:r>
      <w:r>
        <w:rPr>
          <w:sz w:val="20"/>
        </w:rPr>
        <w:t>ve</w:t>
      </w:r>
      <w:r>
        <w:rPr>
          <w:spacing w:val="-5"/>
          <w:sz w:val="20"/>
        </w:rPr>
        <w:t xml:space="preserve"> </w:t>
      </w:r>
      <w:r>
        <w:rPr>
          <w:sz w:val="20"/>
        </w:rPr>
        <w:t>Özel</w:t>
      </w:r>
      <w:r>
        <w:rPr>
          <w:spacing w:val="-6"/>
          <w:sz w:val="20"/>
        </w:rPr>
        <w:t xml:space="preserve"> </w:t>
      </w:r>
      <w:r>
        <w:rPr>
          <w:sz w:val="20"/>
        </w:rPr>
        <w:t>Nitelikli</w:t>
      </w:r>
      <w:r>
        <w:rPr>
          <w:spacing w:val="-4"/>
          <w:sz w:val="20"/>
        </w:rPr>
        <w:t xml:space="preserve"> </w:t>
      </w:r>
      <w:r>
        <w:rPr>
          <w:sz w:val="20"/>
        </w:rPr>
        <w:t>Kişisel</w:t>
      </w:r>
      <w:r>
        <w:rPr>
          <w:spacing w:val="-6"/>
          <w:sz w:val="20"/>
        </w:rPr>
        <w:t xml:space="preserve"> </w:t>
      </w:r>
      <w:r>
        <w:rPr>
          <w:sz w:val="20"/>
        </w:rPr>
        <w:t>Veri</w:t>
      </w:r>
      <w:r>
        <w:rPr>
          <w:spacing w:val="-6"/>
          <w:sz w:val="20"/>
        </w:rPr>
        <w:t xml:space="preserve"> </w:t>
      </w:r>
      <w:r>
        <w:rPr>
          <w:sz w:val="20"/>
        </w:rPr>
        <w:t>(birlikte</w:t>
      </w:r>
      <w:r>
        <w:rPr>
          <w:spacing w:val="-5"/>
          <w:sz w:val="20"/>
        </w:rPr>
        <w:t xml:space="preserve"> </w:t>
      </w:r>
      <w:r>
        <w:rPr>
          <w:sz w:val="20"/>
        </w:rPr>
        <w:t>Kişisel</w:t>
      </w:r>
      <w:r>
        <w:rPr>
          <w:spacing w:val="-6"/>
          <w:sz w:val="20"/>
        </w:rPr>
        <w:t xml:space="preserve"> </w:t>
      </w:r>
      <w:r>
        <w:rPr>
          <w:sz w:val="20"/>
        </w:rPr>
        <w:t>Veriler</w:t>
      </w:r>
      <w:r>
        <w:rPr>
          <w:spacing w:val="-5"/>
          <w:sz w:val="20"/>
        </w:rPr>
        <w:t xml:space="preserve"> </w:t>
      </w:r>
      <w:r>
        <w:rPr>
          <w:sz w:val="20"/>
        </w:rPr>
        <w:t>olarak</w:t>
      </w:r>
      <w:r>
        <w:rPr>
          <w:spacing w:val="-1"/>
          <w:sz w:val="20"/>
        </w:rPr>
        <w:t xml:space="preserve"> </w:t>
      </w:r>
      <w:r>
        <w:rPr>
          <w:sz w:val="20"/>
        </w:rPr>
        <w:t>anılacaktır)</w:t>
      </w:r>
      <w:r>
        <w:rPr>
          <w:spacing w:val="-4"/>
          <w:sz w:val="20"/>
        </w:rPr>
        <w:t xml:space="preserve"> </w:t>
      </w:r>
      <w:r>
        <w:rPr>
          <w:sz w:val="20"/>
        </w:rPr>
        <w:t>olarak tanımlanan her türlü veriyi ancak ve sadece aralarındaki iş ilişkisinin ifası kapsamında kullanmakla yükümlüdür. Taraflar işbu verileri, kendisine izin verilen ve aktarım şartlarını taşıyan haller hariç olmak üzere hiçbir şekilde üçüncü kişi ya da kurumlara aktaramaz veya başka bir amaçla, başka bir sözleşme ilişkisinde veya sair ticari olsun veya olmasın herhangi bir faaliyette kullanamaz. İşbu Sözleşme’nin</w:t>
      </w:r>
      <w:r>
        <w:rPr>
          <w:spacing w:val="-9"/>
          <w:sz w:val="20"/>
        </w:rPr>
        <w:t xml:space="preserve"> </w:t>
      </w:r>
      <w:r>
        <w:rPr>
          <w:sz w:val="20"/>
        </w:rPr>
        <w:t>ifası</w:t>
      </w:r>
      <w:r>
        <w:rPr>
          <w:spacing w:val="-11"/>
          <w:sz w:val="20"/>
        </w:rPr>
        <w:t xml:space="preserve"> </w:t>
      </w:r>
      <w:r>
        <w:rPr>
          <w:sz w:val="20"/>
        </w:rPr>
        <w:t>ve</w:t>
      </w:r>
      <w:r>
        <w:rPr>
          <w:spacing w:val="-11"/>
          <w:sz w:val="20"/>
        </w:rPr>
        <w:t xml:space="preserve"> </w:t>
      </w:r>
      <w:r>
        <w:rPr>
          <w:sz w:val="20"/>
        </w:rPr>
        <w:t>hükümleri</w:t>
      </w:r>
      <w:r>
        <w:rPr>
          <w:spacing w:val="-11"/>
          <w:sz w:val="20"/>
        </w:rPr>
        <w:t xml:space="preserve"> </w:t>
      </w:r>
      <w:r>
        <w:rPr>
          <w:sz w:val="20"/>
        </w:rPr>
        <w:t>veya</w:t>
      </w:r>
      <w:r>
        <w:rPr>
          <w:spacing w:val="-9"/>
          <w:sz w:val="20"/>
        </w:rPr>
        <w:t xml:space="preserve"> </w:t>
      </w:r>
      <w:r>
        <w:rPr>
          <w:sz w:val="20"/>
        </w:rPr>
        <w:t>işbu</w:t>
      </w:r>
      <w:r>
        <w:rPr>
          <w:spacing w:val="-10"/>
          <w:sz w:val="20"/>
        </w:rPr>
        <w:t xml:space="preserve"> </w:t>
      </w:r>
      <w:r>
        <w:rPr>
          <w:sz w:val="20"/>
        </w:rPr>
        <w:t>sözleşme</w:t>
      </w:r>
      <w:r>
        <w:rPr>
          <w:spacing w:val="-11"/>
          <w:sz w:val="20"/>
        </w:rPr>
        <w:t xml:space="preserve"> </w:t>
      </w:r>
      <w:r>
        <w:rPr>
          <w:sz w:val="20"/>
        </w:rPr>
        <w:t>ile</w:t>
      </w:r>
      <w:r>
        <w:rPr>
          <w:spacing w:val="-11"/>
          <w:sz w:val="20"/>
        </w:rPr>
        <w:t xml:space="preserve"> </w:t>
      </w:r>
      <w:r>
        <w:rPr>
          <w:sz w:val="20"/>
        </w:rPr>
        <w:t>sağlanan</w:t>
      </w:r>
      <w:r>
        <w:rPr>
          <w:spacing w:val="-10"/>
          <w:sz w:val="20"/>
        </w:rPr>
        <w:t xml:space="preserve"> </w:t>
      </w:r>
      <w:r>
        <w:rPr>
          <w:sz w:val="20"/>
        </w:rPr>
        <w:t>herhangi</w:t>
      </w:r>
      <w:r>
        <w:rPr>
          <w:spacing w:val="-9"/>
          <w:sz w:val="20"/>
        </w:rPr>
        <w:t xml:space="preserve"> </w:t>
      </w:r>
      <w:r>
        <w:rPr>
          <w:sz w:val="20"/>
        </w:rPr>
        <w:t>bir</w:t>
      </w:r>
      <w:r>
        <w:rPr>
          <w:spacing w:val="-7"/>
          <w:sz w:val="20"/>
        </w:rPr>
        <w:t xml:space="preserve"> </w:t>
      </w:r>
      <w:r>
        <w:rPr>
          <w:sz w:val="20"/>
        </w:rPr>
        <w:t>anlaşma</w:t>
      </w:r>
      <w:r>
        <w:rPr>
          <w:spacing w:val="-10"/>
          <w:sz w:val="20"/>
        </w:rPr>
        <w:t xml:space="preserve"> </w:t>
      </w:r>
      <w:r>
        <w:rPr>
          <w:sz w:val="20"/>
        </w:rPr>
        <w:t>ile</w:t>
      </w:r>
      <w:r>
        <w:rPr>
          <w:spacing w:val="-8"/>
          <w:sz w:val="20"/>
        </w:rPr>
        <w:t xml:space="preserve"> </w:t>
      </w:r>
      <w:r>
        <w:rPr>
          <w:sz w:val="20"/>
        </w:rPr>
        <w:t>ilgili</w:t>
      </w:r>
      <w:r>
        <w:rPr>
          <w:spacing w:val="-10"/>
          <w:sz w:val="20"/>
        </w:rPr>
        <w:t xml:space="preserve"> </w:t>
      </w:r>
      <w:r>
        <w:rPr>
          <w:sz w:val="20"/>
        </w:rPr>
        <w:t>olarak diğer</w:t>
      </w:r>
      <w:r>
        <w:rPr>
          <w:spacing w:val="-17"/>
          <w:sz w:val="20"/>
        </w:rPr>
        <w:t xml:space="preserve"> </w:t>
      </w:r>
      <w:r>
        <w:rPr>
          <w:sz w:val="20"/>
        </w:rPr>
        <w:t>Taraftan</w:t>
      </w:r>
      <w:r>
        <w:rPr>
          <w:spacing w:val="-17"/>
          <w:sz w:val="20"/>
        </w:rPr>
        <w:t xml:space="preserve"> </w:t>
      </w:r>
      <w:r>
        <w:rPr>
          <w:sz w:val="20"/>
        </w:rPr>
        <w:t>öğrendiği</w:t>
      </w:r>
      <w:r>
        <w:rPr>
          <w:spacing w:val="-18"/>
          <w:sz w:val="20"/>
        </w:rPr>
        <w:t xml:space="preserve"> </w:t>
      </w:r>
      <w:r>
        <w:rPr>
          <w:sz w:val="20"/>
        </w:rPr>
        <w:t>bütün</w:t>
      </w:r>
      <w:r>
        <w:rPr>
          <w:spacing w:val="-16"/>
          <w:sz w:val="20"/>
        </w:rPr>
        <w:t xml:space="preserve"> </w:t>
      </w:r>
      <w:r>
        <w:rPr>
          <w:sz w:val="20"/>
        </w:rPr>
        <w:t>hususları</w:t>
      </w:r>
      <w:r>
        <w:rPr>
          <w:spacing w:val="-14"/>
          <w:sz w:val="20"/>
        </w:rPr>
        <w:t xml:space="preserve"> </w:t>
      </w:r>
      <w:r>
        <w:rPr>
          <w:sz w:val="20"/>
        </w:rPr>
        <w:t>en</w:t>
      </w:r>
      <w:r>
        <w:rPr>
          <w:spacing w:val="-17"/>
          <w:sz w:val="20"/>
        </w:rPr>
        <w:t xml:space="preserve"> </w:t>
      </w:r>
      <w:r>
        <w:rPr>
          <w:sz w:val="20"/>
        </w:rPr>
        <w:t>üst</w:t>
      </w:r>
      <w:r>
        <w:rPr>
          <w:spacing w:val="-15"/>
          <w:sz w:val="20"/>
        </w:rPr>
        <w:t xml:space="preserve"> </w:t>
      </w:r>
      <w:r>
        <w:rPr>
          <w:sz w:val="20"/>
        </w:rPr>
        <w:t>düzeyde</w:t>
      </w:r>
      <w:r>
        <w:rPr>
          <w:spacing w:val="-13"/>
          <w:sz w:val="20"/>
        </w:rPr>
        <w:t xml:space="preserve"> </w:t>
      </w:r>
      <w:r>
        <w:rPr>
          <w:sz w:val="20"/>
        </w:rPr>
        <w:t>gizliliğinin</w:t>
      </w:r>
      <w:r>
        <w:rPr>
          <w:spacing w:val="-17"/>
          <w:sz w:val="20"/>
        </w:rPr>
        <w:t xml:space="preserve"> </w:t>
      </w:r>
      <w:r>
        <w:rPr>
          <w:sz w:val="20"/>
        </w:rPr>
        <w:t>sağlanmasından</w:t>
      </w:r>
      <w:r>
        <w:rPr>
          <w:spacing w:val="-17"/>
          <w:sz w:val="20"/>
        </w:rPr>
        <w:t xml:space="preserve"> </w:t>
      </w:r>
      <w:r>
        <w:rPr>
          <w:sz w:val="20"/>
        </w:rPr>
        <w:t>Taraflar</w:t>
      </w:r>
      <w:r>
        <w:rPr>
          <w:spacing w:val="-17"/>
          <w:sz w:val="20"/>
        </w:rPr>
        <w:t xml:space="preserve"> </w:t>
      </w:r>
      <w:r>
        <w:rPr>
          <w:sz w:val="20"/>
        </w:rPr>
        <w:t>karşılıklı olarak</w:t>
      </w:r>
      <w:r>
        <w:rPr>
          <w:spacing w:val="-10"/>
          <w:sz w:val="20"/>
        </w:rPr>
        <w:t xml:space="preserve"> </w:t>
      </w:r>
      <w:r>
        <w:rPr>
          <w:sz w:val="20"/>
        </w:rPr>
        <w:t>sorumludur.</w:t>
      </w:r>
      <w:r>
        <w:rPr>
          <w:spacing w:val="-14"/>
          <w:sz w:val="20"/>
        </w:rPr>
        <w:t xml:space="preserve"> </w:t>
      </w:r>
      <w:r>
        <w:rPr>
          <w:sz w:val="20"/>
        </w:rPr>
        <w:t>Taraflar,</w:t>
      </w:r>
      <w:r>
        <w:rPr>
          <w:spacing w:val="-10"/>
          <w:sz w:val="20"/>
        </w:rPr>
        <w:t xml:space="preserve"> </w:t>
      </w:r>
      <w:r>
        <w:rPr>
          <w:sz w:val="20"/>
        </w:rPr>
        <w:t>yapılan</w:t>
      </w:r>
      <w:r>
        <w:rPr>
          <w:spacing w:val="-14"/>
          <w:sz w:val="20"/>
        </w:rPr>
        <w:t xml:space="preserve"> </w:t>
      </w:r>
      <w:r>
        <w:rPr>
          <w:sz w:val="20"/>
        </w:rPr>
        <w:t>çalışmalar</w:t>
      </w:r>
      <w:r>
        <w:rPr>
          <w:spacing w:val="-14"/>
          <w:sz w:val="20"/>
        </w:rPr>
        <w:t xml:space="preserve"> </w:t>
      </w:r>
      <w:r>
        <w:rPr>
          <w:sz w:val="20"/>
        </w:rPr>
        <w:t>sonucunda</w:t>
      </w:r>
      <w:r>
        <w:rPr>
          <w:spacing w:val="-14"/>
          <w:sz w:val="20"/>
        </w:rPr>
        <w:t xml:space="preserve"> </w:t>
      </w:r>
      <w:r>
        <w:rPr>
          <w:sz w:val="20"/>
        </w:rPr>
        <w:t>edindiği</w:t>
      </w:r>
      <w:r>
        <w:rPr>
          <w:spacing w:val="-14"/>
          <w:sz w:val="20"/>
        </w:rPr>
        <w:t xml:space="preserve"> </w:t>
      </w:r>
      <w:r>
        <w:rPr>
          <w:sz w:val="20"/>
        </w:rPr>
        <w:t>Kişisel</w:t>
      </w:r>
      <w:r>
        <w:rPr>
          <w:spacing w:val="-14"/>
          <w:sz w:val="20"/>
        </w:rPr>
        <w:t xml:space="preserve"> </w:t>
      </w:r>
      <w:r>
        <w:rPr>
          <w:sz w:val="20"/>
        </w:rPr>
        <w:t>Verileri</w:t>
      </w:r>
      <w:r>
        <w:rPr>
          <w:spacing w:val="-12"/>
          <w:sz w:val="20"/>
        </w:rPr>
        <w:t xml:space="preserve"> </w:t>
      </w:r>
      <w:r>
        <w:rPr>
          <w:sz w:val="20"/>
        </w:rPr>
        <w:t>ve</w:t>
      </w:r>
      <w:r>
        <w:rPr>
          <w:spacing w:val="-14"/>
          <w:sz w:val="20"/>
        </w:rPr>
        <w:t xml:space="preserve"> </w:t>
      </w:r>
      <w:r>
        <w:rPr>
          <w:sz w:val="20"/>
        </w:rPr>
        <w:t>bu</w:t>
      </w:r>
      <w:r>
        <w:rPr>
          <w:spacing w:val="-14"/>
          <w:sz w:val="20"/>
        </w:rPr>
        <w:t xml:space="preserve"> </w:t>
      </w:r>
      <w:r>
        <w:rPr>
          <w:sz w:val="20"/>
        </w:rPr>
        <w:t>verilerle</w:t>
      </w:r>
      <w:r>
        <w:rPr>
          <w:spacing w:val="-14"/>
          <w:sz w:val="20"/>
        </w:rPr>
        <w:t xml:space="preserve"> </w:t>
      </w:r>
      <w:r>
        <w:rPr>
          <w:sz w:val="20"/>
        </w:rPr>
        <w:t>ilgili tüm belgeleri, araç ve gereçleri ve sair tüm unsurları, amacı dışında, başka bir sözleşme ilişkisinde veya</w:t>
      </w:r>
      <w:r>
        <w:rPr>
          <w:spacing w:val="-9"/>
          <w:sz w:val="20"/>
        </w:rPr>
        <w:t xml:space="preserve"> </w:t>
      </w:r>
      <w:r>
        <w:rPr>
          <w:sz w:val="20"/>
        </w:rPr>
        <w:t>sair</w:t>
      </w:r>
      <w:r>
        <w:rPr>
          <w:spacing w:val="-7"/>
          <w:sz w:val="20"/>
        </w:rPr>
        <w:t xml:space="preserve"> </w:t>
      </w:r>
      <w:r>
        <w:rPr>
          <w:sz w:val="20"/>
        </w:rPr>
        <w:t>herhangi</w:t>
      </w:r>
      <w:r>
        <w:rPr>
          <w:spacing w:val="-9"/>
          <w:sz w:val="20"/>
        </w:rPr>
        <w:t xml:space="preserve"> </w:t>
      </w:r>
      <w:r>
        <w:rPr>
          <w:sz w:val="20"/>
        </w:rPr>
        <w:t>bir</w:t>
      </w:r>
      <w:r>
        <w:rPr>
          <w:spacing w:val="-7"/>
          <w:sz w:val="20"/>
        </w:rPr>
        <w:t xml:space="preserve"> </w:t>
      </w:r>
      <w:r>
        <w:rPr>
          <w:sz w:val="20"/>
        </w:rPr>
        <w:t>işte</w:t>
      </w:r>
      <w:r>
        <w:rPr>
          <w:spacing w:val="-11"/>
          <w:sz w:val="20"/>
        </w:rPr>
        <w:t xml:space="preserve"> </w:t>
      </w:r>
      <w:r>
        <w:rPr>
          <w:sz w:val="20"/>
        </w:rPr>
        <w:t>kullanamaz,</w:t>
      </w:r>
      <w:r>
        <w:rPr>
          <w:spacing w:val="-8"/>
          <w:sz w:val="20"/>
        </w:rPr>
        <w:t xml:space="preserve"> </w:t>
      </w:r>
      <w:r>
        <w:rPr>
          <w:sz w:val="20"/>
        </w:rPr>
        <w:t>işleyemez,</w:t>
      </w:r>
      <w:r>
        <w:rPr>
          <w:spacing w:val="-8"/>
          <w:sz w:val="20"/>
        </w:rPr>
        <w:t xml:space="preserve"> </w:t>
      </w:r>
      <w:r>
        <w:rPr>
          <w:sz w:val="20"/>
        </w:rPr>
        <w:t>dağıtamaz,</w:t>
      </w:r>
      <w:r>
        <w:rPr>
          <w:spacing w:val="-9"/>
          <w:sz w:val="20"/>
        </w:rPr>
        <w:t xml:space="preserve"> </w:t>
      </w:r>
      <w:r>
        <w:rPr>
          <w:sz w:val="20"/>
        </w:rPr>
        <w:t>üçüncü</w:t>
      </w:r>
      <w:r>
        <w:rPr>
          <w:spacing w:val="-8"/>
          <w:sz w:val="20"/>
        </w:rPr>
        <w:t xml:space="preserve"> </w:t>
      </w:r>
      <w:r>
        <w:rPr>
          <w:sz w:val="20"/>
        </w:rPr>
        <w:t>kişilere</w:t>
      </w:r>
      <w:r>
        <w:rPr>
          <w:spacing w:val="-6"/>
          <w:sz w:val="20"/>
        </w:rPr>
        <w:t xml:space="preserve"> </w:t>
      </w:r>
      <w:r>
        <w:rPr>
          <w:sz w:val="20"/>
        </w:rPr>
        <w:t>ya</w:t>
      </w:r>
      <w:r>
        <w:rPr>
          <w:spacing w:val="-7"/>
          <w:sz w:val="20"/>
        </w:rPr>
        <w:t xml:space="preserve"> </w:t>
      </w:r>
      <w:r>
        <w:rPr>
          <w:sz w:val="20"/>
        </w:rPr>
        <w:t>da</w:t>
      </w:r>
      <w:r>
        <w:rPr>
          <w:spacing w:val="-10"/>
          <w:sz w:val="20"/>
        </w:rPr>
        <w:t xml:space="preserve"> </w:t>
      </w:r>
      <w:r>
        <w:rPr>
          <w:sz w:val="20"/>
        </w:rPr>
        <w:t>kurumlara</w:t>
      </w:r>
      <w:r>
        <w:rPr>
          <w:spacing w:val="-6"/>
          <w:sz w:val="20"/>
        </w:rPr>
        <w:t xml:space="preserve"> </w:t>
      </w:r>
      <w:r>
        <w:rPr>
          <w:sz w:val="20"/>
        </w:rPr>
        <w:t>ya</w:t>
      </w:r>
      <w:r>
        <w:rPr>
          <w:spacing w:val="-8"/>
          <w:sz w:val="20"/>
        </w:rPr>
        <w:t xml:space="preserve"> </w:t>
      </w:r>
      <w:r>
        <w:rPr>
          <w:sz w:val="20"/>
        </w:rPr>
        <w:t>da yurtdışına aktaramaz ve sair herhangi bir surette</w:t>
      </w:r>
      <w:r>
        <w:rPr>
          <w:spacing w:val="-6"/>
          <w:sz w:val="20"/>
        </w:rPr>
        <w:t xml:space="preserve"> </w:t>
      </w:r>
      <w:r>
        <w:rPr>
          <w:sz w:val="20"/>
        </w:rPr>
        <w:t>işleyemez.</w:t>
      </w:r>
    </w:p>
    <w:p w:rsidR="006E7E08" w:rsidRDefault="006E7E08">
      <w:pPr>
        <w:pStyle w:val="GvdeMetni"/>
        <w:rPr>
          <w:sz w:val="22"/>
        </w:rPr>
      </w:pPr>
    </w:p>
    <w:p w:rsidR="006E7E08" w:rsidRDefault="006E7E08">
      <w:pPr>
        <w:pStyle w:val="GvdeMetni"/>
        <w:spacing w:before="9"/>
        <w:rPr>
          <w:sz w:val="30"/>
        </w:rPr>
      </w:pPr>
    </w:p>
    <w:p w:rsidR="006E7E08" w:rsidRDefault="00636978">
      <w:pPr>
        <w:pStyle w:val="Balk1"/>
        <w:numPr>
          <w:ilvl w:val="0"/>
          <w:numId w:val="1"/>
        </w:numPr>
        <w:tabs>
          <w:tab w:val="left" w:pos="395"/>
        </w:tabs>
        <w:ind w:hanging="285"/>
      </w:pPr>
      <w:r>
        <w:t>BÜTÇE, FATURALANDIRMA VE</w:t>
      </w:r>
      <w:r>
        <w:rPr>
          <w:spacing w:val="-11"/>
        </w:rPr>
        <w:t xml:space="preserve"> </w:t>
      </w:r>
      <w:r>
        <w:t>ÖDEME</w:t>
      </w:r>
    </w:p>
    <w:p w:rsidR="006E7E08" w:rsidRDefault="00636978">
      <w:pPr>
        <w:pStyle w:val="ListeParagraf"/>
        <w:numPr>
          <w:ilvl w:val="1"/>
          <w:numId w:val="1"/>
        </w:numPr>
        <w:tabs>
          <w:tab w:val="left" w:pos="831"/>
        </w:tabs>
        <w:spacing w:before="77" w:line="276" w:lineRule="auto"/>
        <w:ind w:left="830" w:right="109" w:hanging="360"/>
        <w:jc w:val="both"/>
        <w:rPr>
          <w:sz w:val="20"/>
        </w:rPr>
      </w:pPr>
      <w:r>
        <w:rPr>
          <w:sz w:val="20"/>
        </w:rPr>
        <w:t>İşbu Sözleşme kapsamında verilecek YÜKLENİCİ tarafından verilecek bütün hizmetler karşılığında YÜKLENİCİ ÜNİVERSİTE’ den Sözleşmede yazılı ajans komisyon bedeli haricinde başkaca herhangi bir ücret talep edemez.</w:t>
      </w:r>
    </w:p>
    <w:p w:rsidR="006E7E08" w:rsidRDefault="006E7E08">
      <w:pPr>
        <w:spacing w:line="276" w:lineRule="auto"/>
        <w:jc w:val="both"/>
        <w:rPr>
          <w:sz w:val="20"/>
        </w:rPr>
        <w:sectPr w:rsidR="006E7E08">
          <w:pgSz w:w="11910" w:h="16840"/>
          <w:pgMar w:top="920" w:right="1080" w:bottom="760" w:left="1080" w:header="0" w:footer="574" w:gutter="0"/>
          <w:cols w:space="708"/>
        </w:sectPr>
      </w:pPr>
    </w:p>
    <w:p w:rsidR="006E7E08" w:rsidRDefault="00636978">
      <w:pPr>
        <w:pStyle w:val="ListeParagraf"/>
        <w:numPr>
          <w:ilvl w:val="1"/>
          <w:numId w:val="1"/>
        </w:numPr>
        <w:tabs>
          <w:tab w:val="left" w:pos="831"/>
        </w:tabs>
        <w:spacing w:before="74" w:line="276" w:lineRule="auto"/>
        <w:ind w:left="830" w:right="119" w:hanging="360"/>
        <w:jc w:val="both"/>
        <w:rPr>
          <w:sz w:val="20"/>
        </w:rPr>
      </w:pPr>
      <w:r>
        <w:rPr>
          <w:sz w:val="20"/>
        </w:rPr>
        <w:lastRenderedPageBreak/>
        <w:t>YÜKLENİCİ, işbu Sözleşme kapsamında reklam çalışması yapılacak mecralar için ayrıca bir ajans payı talep</w:t>
      </w:r>
      <w:r>
        <w:rPr>
          <w:spacing w:val="1"/>
          <w:sz w:val="20"/>
        </w:rPr>
        <w:t xml:space="preserve"> </w:t>
      </w:r>
      <w:r>
        <w:rPr>
          <w:sz w:val="20"/>
        </w:rPr>
        <w:t>edemez.</w:t>
      </w:r>
    </w:p>
    <w:p w:rsidR="006E7E08" w:rsidRDefault="006E7E08">
      <w:pPr>
        <w:pStyle w:val="GvdeMetni"/>
        <w:spacing w:before="5"/>
        <w:rPr>
          <w:sz w:val="27"/>
        </w:rPr>
      </w:pPr>
    </w:p>
    <w:p w:rsidR="006E7E08" w:rsidRDefault="00636978">
      <w:pPr>
        <w:pStyle w:val="ListeParagraf"/>
        <w:numPr>
          <w:ilvl w:val="1"/>
          <w:numId w:val="1"/>
        </w:numPr>
        <w:tabs>
          <w:tab w:val="left" w:pos="831"/>
        </w:tabs>
        <w:spacing w:line="276" w:lineRule="auto"/>
        <w:ind w:left="830" w:right="111" w:hanging="360"/>
        <w:jc w:val="both"/>
        <w:rPr>
          <w:sz w:val="20"/>
        </w:rPr>
      </w:pPr>
      <w:r>
        <w:rPr>
          <w:sz w:val="20"/>
        </w:rPr>
        <w:t xml:space="preserve">İşbu Sözleşme kapsamındaki hak edişler, hakediş formunun doldurulması ile kesilecek fatura karşılığı </w:t>
      </w:r>
      <w:r w:rsidR="007373A9">
        <w:rPr>
          <w:sz w:val="20"/>
        </w:rPr>
        <w:t>20</w:t>
      </w:r>
      <w:r>
        <w:rPr>
          <w:sz w:val="20"/>
        </w:rPr>
        <w:t xml:space="preserve"> (</w:t>
      </w:r>
      <w:r w:rsidR="007373A9">
        <w:rPr>
          <w:sz w:val="20"/>
        </w:rPr>
        <w:t>yirmi)</w:t>
      </w:r>
      <w:r>
        <w:rPr>
          <w:sz w:val="20"/>
        </w:rPr>
        <w:t xml:space="preserve"> gün içerisinde ödenir. Bu dosya YÜKLENİCİ tarafından hazırlanır ve ÜNİVERSİTE’ ye gönderilir. Üniversitenin onayından sonra Ajans tarafından fatura kesilir. Fatura kesim tarihinden itibaren en geç </w:t>
      </w:r>
      <w:r w:rsidR="007373A9">
        <w:rPr>
          <w:sz w:val="20"/>
        </w:rPr>
        <w:t>20</w:t>
      </w:r>
      <w:r>
        <w:rPr>
          <w:sz w:val="20"/>
        </w:rPr>
        <w:t xml:space="preserve"> (</w:t>
      </w:r>
      <w:r w:rsidR="007373A9">
        <w:rPr>
          <w:sz w:val="20"/>
        </w:rPr>
        <w:t>yirmi</w:t>
      </w:r>
      <w:r>
        <w:rPr>
          <w:sz w:val="20"/>
        </w:rPr>
        <w:t>) gün içerisinde Üniversite tarafından ödeme</w:t>
      </w:r>
      <w:r>
        <w:rPr>
          <w:spacing w:val="-25"/>
          <w:sz w:val="20"/>
        </w:rPr>
        <w:t xml:space="preserve"> </w:t>
      </w:r>
      <w:r>
        <w:rPr>
          <w:sz w:val="20"/>
        </w:rPr>
        <w:t>yapılır.</w:t>
      </w:r>
    </w:p>
    <w:p w:rsidR="006E7E08" w:rsidRDefault="006E7E08">
      <w:pPr>
        <w:pStyle w:val="GvdeMetni"/>
        <w:spacing w:before="11"/>
        <w:rPr>
          <w:sz w:val="29"/>
        </w:rPr>
      </w:pPr>
    </w:p>
    <w:p w:rsidR="006E7E08" w:rsidRDefault="00636978">
      <w:pPr>
        <w:pStyle w:val="ListeParagraf"/>
        <w:numPr>
          <w:ilvl w:val="1"/>
          <w:numId w:val="1"/>
        </w:numPr>
        <w:tabs>
          <w:tab w:val="left" w:pos="831"/>
        </w:tabs>
        <w:ind w:left="830" w:right="115" w:hanging="360"/>
        <w:jc w:val="both"/>
        <w:rPr>
          <w:sz w:val="20"/>
        </w:rPr>
      </w:pPr>
      <w:r>
        <w:rPr>
          <w:sz w:val="20"/>
        </w:rPr>
        <w:t>İşbu Sözleşme kapsamındaki mutabakat dosyası içerisinde tüm mecralara ait yapılan tüm harcama faturaları yer</w:t>
      </w:r>
      <w:r>
        <w:rPr>
          <w:spacing w:val="2"/>
          <w:sz w:val="20"/>
        </w:rPr>
        <w:t xml:space="preserve"> </w:t>
      </w:r>
      <w:r>
        <w:rPr>
          <w:sz w:val="20"/>
        </w:rPr>
        <w:t>almalıdır.</w:t>
      </w:r>
    </w:p>
    <w:p w:rsidR="006E7E08" w:rsidRDefault="006E7E08">
      <w:pPr>
        <w:pStyle w:val="GvdeMetni"/>
        <w:spacing w:before="4"/>
        <w:rPr>
          <w:sz w:val="26"/>
        </w:rPr>
      </w:pPr>
    </w:p>
    <w:p w:rsidR="006E7E08" w:rsidRDefault="00636978">
      <w:pPr>
        <w:pStyle w:val="Balk1"/>
        <w:numPr>
          <w:ilvl w:val="0"/>
          <w:numId w:val="1"/>
        </w:numPr>
        <w:tabs>
          <w:tab w:val="left" w:pos="395"/>
        </w:tabs>
        <w:ind w:hanging="285"/>
      </w:pPr>
      <w:r>
        <w:t>SÖZLEŞMENİN</w:t>
      </w:r>
      <w:r>
        <w:rPr>
          <w:spacing w:val="-2"/>
        </w:rPr>
        <w:t xml:space="preserve"> </w:t>
      </w:r>
      <w:r>
        <w:t>FESHİ</w:t>
      </w:r>
    </w:p>
    <w:p w:rsidR="006E7E08" w:rsidRDefault="00636978">
      <w:pPr>
        <w:pStyle w:val="ListeParagraf"/>
        <w:numPr>
          <w:ilvl w:val="1"/>
          <w:numId w:val="1"/>
        </w:numPr>
        <w:tabs>
          <w:tab w:val="left" w:pos="963"/>
        </w:tabs>
        <w:spacing w:before="75" w:line="276" w:lineRule="auto"/>
        <w:ind w:right="107"/>
        <w:jc w:val="both"/>
        <w:rPr>
          <w:sz w:val="20"/>
        </w:rPr>
      </w:pPr>
      <w:r>
        <w:rPr>
          <w:sz w:val="20"/>
        </w:rPr>
        <w:t>YÜKLENİCİ, işbu Sözleşme ve ekinde yer alan şartname şartlarına aykırı hareket ettiği takdirde, ÜNİVERSİTE, bu aykırılığın tespitinden itibaren 3 (üç) gün içerisinde YÜKLENİCİ’ ye uyarı yazısı gönderir.</w:t>
      </w:r>
      <w:r>
        <w:rPr>
          <w:spacing w:val="-12"/>
          <w:sz w:val="20"/>
        </w:rPr>
        <w:t xml:space="preserve"> </w:t>
      </w:r>
      <w:r>
        <w:rPr>
          <w:sz w:val="20"/>
        </w:rPr>
        <w:t>YÜKLENİCİ</w:t>
      </w:r>
      <w:r>
        <w:rPr>
          <w:spacing w:val="-13"/>
          <w:sz w:val="20"/>
        </w:rPr>
        <w:t xml:space="preserve"> </w:t>
      </w:r>
      <w:r>
        <w:rPr>
          <w:sz w:val="20"/>
        </w:rPr>
        <w:t>uyarıya</w:t>
      </w:r>
      <w:r>
        <w:rPr>
          <w:spacing w:val="-12"/>
          <w:sz w:val="20"/>
        </w:rPr>
        <w:t xml:space="preserve"> </w:t>
      </w:r>
      <w:r>
        <w:rPr>
          <w:sz w:val="20"/>
        </w:rPr>
        <w:t>rağmen</w:t>
      </w:r>
      <w:r>
        <w:rPr>
          <w:spacing w:val="-15"/>
          <w:sz w:val="20"/>
        </w:rPr>
        <w:t xml:space="preserve"> </w:t>
      </w:r>
      <w:r>
        <w:rPr>
          <w:sz w:val="20"/>
        </w:rPr>
        <w:t>aykırılığı</w:t>
      </w:r>
      <w:r>
        <w:rPr>
          <w:spacing w:val="-14"/>
          <w:sz w:val="20"/>
        </w:rPr>
        <w:t xml:space="preserve"> </w:t>
      </w:r>
      <w:r>
        <w:rPr>
          <w:sz w:val="20"/>
        </w:rPr>
        <w:t>gidermediği</w:t>
      </w:r>
      <w:r>
        <w:rPr>
          <w:spacing w:val="-15"/>
          <w:sz w:val="20"/>
        </w:rPr>
        <w:t xml:space="preserve"> </w:t>
      </w:r>
      <w:r>
        <w:rPr>
          <w:sz w:val="20"/>
        </w:rPr>
        <w:t>takdirde</w:t>
      </w:r>
      <w:r>
        <w:rPr>
          <w:spacing w:val="-15"/>
          <w:sz w:val="20"/>
        </w:rPr>
        <w:t xml:space="preserve"> </w:t>
      </w:r>
      <w:r>
        <w:rPr>
          <w:sz w:val="20"/>
        </w:rPr>
        <w:t>ÜNİVERSİTE,</w:t>
      </w:r>
      <w:r>
        <w:rPr>
          <w:spacing w:val="-8"/>
          <w:sz w:val="20"/>
        </w:rPr>
        <w:t xml:space="preserve"> </w:t>
      </w:r>
      <w:r>
        <w:rPr>
          <w:sz w:val="20"/>
        </w:rPr>
        <w:t>YÜKLENİCİ’</w:t>
      </w:r>
      <w:r>
        <w:rPr>
          <w:spacing w:val="-11"/>
          <w:sz w:val="20"/>
        </w:rPr>
        <w:t xml:space="preserve"> </w:t>
      </w:r>
      <w:r>
        <w:rPr>
          <w:sz w:val="20"/>
        </w:rPr>
        <w:t>ye yazılı</w:t>
      </w:r>
      <w:r>
        <w:rPr>
          <w:spacing w:val="-8"/>
          <w:sz w:val="20"/>
        </w:rPr>
        <w:t xml:space="preserve"> </w:t>
      </w:r>
      <w:r>
        <w:rPr>
          <w:sz w:val="20"/>
        </w:rPr>
        <w:t>bildirimde</w:t>
      </w:r>
      <w:r>
        <w:rPr>
          <w:spacing w:val="-9"/>
          <w:sz w:val="20"/>
        </w:rPr>
        <w:t xml:space="preserve"> </w:t>
      </w:r>
      <w:r>
        <w:rPr>
          <w:sz w:val="20"/>
        </w:rPr>
        <w:t>bulunarak</w:t>
      </w:r>
      <w:r>
        <w:rPr>
          <w:spacing w:val="-5"/>
          <w:sz w:val="20"/>
        </w:rPr>
        <w:t xml:space="preserve"> </w:t>
      </w:r>
      <w:r>
        <w:rPr>
          <w:sz w:val="20"/>
        </w:rPr>
        <w:t>sözleşmeyi</w:t>
      </w:r>
      <w:r>
        <w:rPr>
          <w:spacing w:val="-8"/>
          <w:sz w:val="20"/>
        </w:rPr>
        <w:t xml:space="preserve"> </w:t>
      </w:r>
      <w:r>
        <w:rPr>
          <w:sz w:val="20"/>
        </w:rPr>
        <w:t>tek</w:t>
      </w:r>
      <w:r>
        <w:rPr>
          <w:spacing w:val="-5"/>
          <w:sz w:val="20"/>
        </w:rPr>
        <w:t xml:space="preserve"> </w:t>
      </w:r>
      <w:r>
        <w:rPr>
          <w:sz w:val="20"/>
        </w:rPr>
        <w:t>taraflı</w:t>
      </w:r>
      <w:r>
        <w:rPr>
          <w:spacing w:val="-8"/>
          <w:sz w:val="20"/>
        </w:rPr>
        <w:t xml:space="preserve"> </w:t>
      </w:r>
      <w:r>
        <w:rPr>
          <w:sz w:val="20"/>
        </w:rPr>
        <w:t>tazminatsız</w:t>
      </w:r>
      <w:r>
        <w:rPr>
          <w:spacing w:val="-9"/>
          <w:sz w:val="20"/>
        </w:rPr>
        <w:t xml:space="preserve"> </w:t>
      </w:r>
      <w:r>
        <w:rPr>
          <w:sz w:val="20"/>
        </w:rPr>
        <w:t>olarak</w:t>
      </w:r>
      <w:r>
        <w:rPr>
          <w:spacing w:val="-5"/>
          <w:sz w:val="20"/>
        </w:rPr>
        <w:t xml:space="preserve"> </w:t>
      </w:r>
      <w:r>
        <w:rPr>
          <w:sz w:val="20"/>
        </w:rPr>
        <w:t>derhal</w:t>
      </w:r>
      <w:r>
        <w:rPr>
          <w:spacing w:val="-8"/>
          <w:sz w:val="20"/>
        </w:rPr>
        <w:t xml:space="preserve"> </w:t>
      </w:r>
      <w:r>
        <w:rPr>
          <w:sz w:val="20"/>
        </w:rPr>
        <w:t>feshedebilir.</w:t>
      </w:r>
      <w:r>
        <w:rPr>
          <w:spacing w:val="2"/>
          <w:sz w:val="20"/>
        </w:rPr>
        <w:t xml:space="preserve"> </w:t>
      </w:r>
      <w:r>
        <w:rPr>
          <w:sz w:val="20"/>
        </w:rPr>
        <w:t>Bu</w:t>
      </w:r>
      <w:r>
        <w:rPr>
          <w:spacing w:val="-8"/>
          <w:sz w:val="20"/>
        </w:rPr>
        <w:t xml:space="preserve"> </w:t>
      </w:r>
      <w:r>
        <w:rPr>
          <w:sz w:val="20"/>
        </w:rPr>
        <w:t>sebeple sözleşmenin feshi halinde YÜKLENİCİ herhangi bir tazminat, zarar ve ziyan talebinde bulunamayacağını</w:t>
      </w:r>
      <w:r>
        <w:rPr>
          <w:spacing w:val="-11"/>
          <w:sz w:val="20"/>
        </w:rPr>
        <w:t xml:space="preserve"> </w:t>
      </w:r>
      <w:r>
        <w:rPr>
          <w:sz w:val="20"/>
        </w:rPr>
        <w:t>peşinen</w:t>
      </w:r>
      <w:r>
        <w:rPr>
          <w:spacing w:val="-8"/>
          <w:sz w:val="20"/>
        </w:rPr>
        <w:t xml:space="preserve"> </w:t>
      </w:r>
      <w:r>
        <w:rPr>
          <w:sz w:val="20"/>
        </w:rPr>
        <w:t>kabul</w:t>
      </w:r>
      <w:r>
        <w:rPr>
          <w:spacing w:val="-13"/>
          <w:sz w:val="20"/>
        </w:rPr>
        <w:t xml:space="preserve"> </w:t>
      </w:r>
      <w:r>
        <w:rPr>
          <w:sz w:val="20"/>
        </w:rPr>
        <w:t>eder.</w:t>
      </w:r>
      <w:r>
        <w:rPr>
          <w:spacing w:val="-12"/>
          <w:sz w:val="20"/>
        </w:rPr>
        <w:t xml:space="preserve"> </w:t>
      </w:r>
      <w:r>
        <w:rPr>
          <w:sz w:val="20"/>
        </w:rPr>
        <w:t>Ayrıca</w:t>
      </w:r>
      <w:r>
        <w:rPr>
          <w:spacing w:val="-13"/>
          <w:sz w:val="20"/>
        </w:rPr>
        <w:t xml:space="preserve"> </w:t>
      </w:r>
      <w:r>
        <w:rPr>
          <w:sz w:val="20"/>
        </w:rPr>
        <w:t>gönderilen</w:t>
      </w:r>
      <w:r>
        <w:rPr>
          <w:spacing w:val="-14"/>
          <w:sz w:val="20"/>
        </w:rPr>
        <w:t xml:space="preserve"> </w:t>
      </w:r>
      <w:r>
        <w:rPr>
          <w:sz w:val="20"/>
        </w:rPr>
        <w:t>uyarı</w:t>
      </w:r>
      <w:r>
        <w:rPr>
          <w:spacing w:val="-7"/>
          <w:sz w:val="20"/>
        </w:rPr>
        <w:t xml:space="preserve"> </w:t>
      </w:r>
      <w:r>
        <w:rPr>
          <w:sz w:val="20"/>
        </w:rPr>
        <w:t>yazısına</w:t>
      </w:r>
      <w:r>
        <w:rPr>
          <w:spacing w:val="-13"/>
          <w:sz w:val="20"/>
        </w:rPr>
        <w:t xml:space="preserve"> </w:t>
      </w:r>
      <w:r>
        <w:rPr>
          <w:sz w:val="20"/>
        </w:rPr>
        <w:t>rağmen</w:t>
      </w:r>
      <w:r>
        <w:rPr>
          <w:spacing w:val="-13"/>
          <w:sz w:val="20"/>
        </w:rPr>
        <w:t xml:space="preserve"> </w:t>
      </w:r>
      <w:r>
        <w:rPr>
          <w:sz w:val="20"/>
        </w:rPr>
        <w:t>ön</w:t>
      </w:r>
      <w:r>
        <w:rPr>
          <w:spacing w:val="-13"/>
          <w:sz w:val="20"/>
        </w:rPr>
        <w:t xml:space="preserve"> </w:t>
      </w:r>
      <w:r>
        <w:rPr>
          <w:sz w:val="20"/>
        </w:rPr>
        <w:t>görülen</w:t>
      </w:r>
      <w:r>
        <w:rPr>
          <w:spacing w:val="-13"/>
          <w:sz w:val="20"/>
        </w:rPr>
        <w:t xml:space="preserve"> </w:t>
      </w:r>
      <w:r>
        <w:rPr>
          <w:sz w:val="20"/>
        </w:rPr>
        <w:t>sürede YÜKLENİCİ’ nin aykırılığı gidermemesi halinde devam eden her bir aykırılık için herhangi bir uyarı veya</w:t>
      </w:r>
      <w:r>
        <w:rPr>
          <w:spacing w:val="-3"/>
          <w:sz w:val="20"/>
        </w:rPr>
        <w:t xml:space="preserve"> </w:t>
      </w:r>
      <w:r>
        <w:rPr>
          <w:sz w:val="20"/>
        </w:rPr>
        <w:t>yazılı</w:t>
      </w:r>
      <w:r>
        <w:rPr>
          <w:spacing w:val="-5"/>
          <w:sz w:val="20"/>
        </w:rPr>
        <w:t xml:space="preserve"> </w:t>
      </w:r>
      <w:r>
        <w:rPr>
          <w:sz w:val="20"/>
        </w:rPr>
        <w:t>bildirime</w:t>
      </w:r>
      <w:r>
        <w:rPr>
          <w:spacing w:val="-8"/>
          <w:sz w:val="20"/>
        </w:rPr>
        <w:t xml:space="preserve"> </w:t>
      </w:r>
      <w:r>
        <w:rPr>
          <w:sz w:val="20"/>
        </w:rPr>
        <w:t>gerek</w:t>
      </w:r>
      <w:r>
        <w:rPr>
          <w:spacing w:val="-4"/>
          <w:sz w:val="20"/>
        </w:rPr>
        <w:t xml:space="preserve"> </w:t>
      </w:r>
      <w:r>
        <w:rPr>
          <w:sz w:val="20"/>
        </w:rPr>
        <w:t>kalmaksızın</w:t>
      </w:r>
      <w:r>
        <w:rPr>
          <w:spacing w:val="-5"/>
          <w:sz w:val="20"/>
        </w:rPr>
        <w:t xml:space="preserve"> </w:t>
      </w:r>
      <w:r>
        <w:rPr>
          <w:sz w:val="20"/>
        </w:rPr>
        <w:t>ÜNİVERSİTE</w:t>
      </w:r>
      <w:r>
        <w:rPr>
          <w:spacing w:val="1"/>
          <w:sz w:val="20"/>
        </w:rPr>
        <w:t xml:space="preserve"> </w:t>
      </w:r>
      <w:r>
        <w:rPr>
          <w:sz w:val="20"/>
        </w:rPr>
        <w:t>ye</w:t>
      </w:r>
      <w:r>
        <w:rPr>
          <w:spacing w:val="-7"/>
          <w:sz w:val="20"/>
        </w:rPr>
        <w:t xml:space="preserve"> </w:t>
      </w:r>
      <w:r>
        <w:rPr>
          <w:sz w:val="20"/>
        </w:rPr>
        <w:t>5.000</w:t>
      </w:r>
      <w:r>
        <w:rPr>
          <w:spacing w:val="-5"/>
          <w:sz w:val="20"/>
        </w:rPr>
        <w:t xml:space="preserve"> </w:t>
      </w:r>
      <w:r>
        <w:rPr>
          <w:sz w:val="20"/>
        </w:rPr>
        <w:t>TL</w:t>
      </w:r>
      <w:r>
        <w:rPr>
          <w:spacing w:val="-8"/>
          <w:sz w:val="20"/>
        </w:rPr>
        <w:t xml:space="preserve"> </w:t>
      </w:r>
      <w:r>
        <w:rPr>
          <w:sz w:val="20"/>
        </w:rPr>
        <w:t>cezai</w:t>
      </w:r>
      <w:r>
        <w:rPr>
          <w:spacing w:val="-6"/>
          <w:sz w:val="20"/>
        </w:rPr>
        <w:t xml:space="preserve"> </w:t>
      </w:r>
      <w:r>
        <w:rPr>
          <w:sz w:val="20"/>
        </w:rPr>
        <w:t>şart</w:t>
      </w:r>
      <w:r>
        <w:rPr>
          <w:spacing w:val="-5"/>
          <w:sz w:val="20"/>
        </w:rPr>
        <w:t xml:space="preserve"> </w:t>
      </w:r>
      <w:r>
        <w:rPr>
          <w:sz w:val="20"/>
        </w:rPr>
        <w:t>ödemeyi</w:t>
      </w:r>
      <w:r>
        <w:rPr>
          <w:spacing w:val="-6"/>
          <w:sz w:val="20"/>
        </w:rPr>
        <w:t xml:space="preserve"> </w:t>
      </w:r>
      <w:r>
        <w:rPr>
          <w:sz w:val="20"/>
        </w:rPr>
        <w:t>kabul,</w:t>
      </w:r>
      <w:r>
        <w:rPr>
          <w:spacing w:val="-5"/>
          <w:sz w:val="20"/>
        </w:rPr>
        <w:t xml:space="preserve"> </w:t>
      </w:r>
      <w:r>
        <w:rPr>
          <w:sz w:val="20"/>
        </w:rPr>
        <w:t>beyan ve taahhüt</w:t>
      </w:r>
      <w:r>
        <w:rPr>
          <w:spacing w:val="-1"/>
          <w:sz w:val="20"/>
        </w:rPr>
        <w:t xml:space="preserve"> </w:t>
      </w:r>
      <w:r>
        <w:rPr>
          <w:sz w:val="20"/>
        </w:rPr>
        <w:t>etmektedir.</w:t>
      </w:r>
    </w:p>
    <w:p w:rsidR="006E7E08" w:rsidRDefault="006E7E08">
      <w:pPr>
        <w:pStyle w:val="GvdeMetni"/>
        <w:spacing w:before="7"/>
        <w:rPr>
          <w:sz w:val="26"/>
        </w:rPr>
      </w:pPr>
    </w:p>
    <w:p w:rsidR="006E7E08" w:rsidRDefault="00636978">
      <w:pPr>
        <w:pStyle w:val="ListeParagraf"/>
        <w:numPr>
          <w:ilvl w:val="1"/>
          <w:numId w:val="1"/>
        </w:numPr>
        <w:tabs>
          <w:tab w:val="left" w:pos="963"/>
        </w:tabs>
        <w:spacing w:line="276" w:lineRule="auto"/>
        <w:ind w:right="111"/>
        <w:jc w:val="both"/>
        <w:rPr>
          <w:sz w:val="20"/>
        </w:rPr>
      </w:pPr>
      <w:r>
        <w:rPr>
          <w:sz w:val="20"/>
        </w:rPr>
        <w:t>İşbu Sözleşmede açıkça belirtilen ve YÜKLENİCİ tarafından kabul edilip imzalanan hizmet kurallarına, YÜKLENİCİnin uymaması veya hizmet konusunda gecikme yaşanması hali/halleri (mücbir sebepler hariç) cezaya tabi tutulacak olup, ceza bedeli her bir aykırılık ve gecikme</w:t>
      </w:r>
      <w:r>
        <w:rPr>
          <w:spacing w:val="35"/>
          <w:sz w:val="20"/>
        </w:rPr>
        <w:t xml:space="preserve"> </w:t>
      </w:r>
      <w:r>
        <w:rPr>
          <w:sz w:val="20"/>
        </w:rPr>
        <w:t>için</w:t>
      </w:r>
    </w:p>
    <w:p w:rsidR="006E7E08" w:rsidRDefault="00636978">
      <w:pPr>
        <w:pStyle w:val="GvdeMetni"/>
        <w:spacing w:before="1"/>
        <w:ind w:left="962"/>
        <w:jc w:val="both"/>
      </w:pPr>
      <w:r>
        <w:t>5.000 TL’dir.</w:t>
      </w:r>
    </w:p>
    <w:p w:rsidR="006E7E08" w:rsidRDefault="006E7E08">
      <w:pPr>
        <w:pStyle w:val="GvdeMetni"/>
        <w:spacing w:before="9"/>
        <w:rPr>
          <w:sz w:val="32"/>
        </w:rPr>
      </w:pPr>
    </w:p>
    <w:p w:rsidR="006E7E08" w:rsidRDefault="00636978">
      <w:pPr>
        <w:pStyle w:val="ListeParagraf"/>
        <w:numPr>
          <w:ilvl w:val="1"/>
          <w:numId w:val="1"/>
        </w:numPr>
        <w:tabs>
          <w:tab w:val="left" w:pos="963"/>
        </w:tabs>
        <w:spacing w:line="278" w:lineRule="auto"/>
        <w:ind w:right="108"/>
        <w:jc w:val="both"/>
        <w:rPr>
          <w:sz w:val="20"/>
        </w:rPr>
      </w:pPr>
      <w:r>
        <w:rPr>
          <w:sz w:val="20"/>
        </w:rPr>
        <w:t>ÜNİVERSİTE, en az 2 (iki) ay öncesinden yazılı bildirimde bulunarak sözleşmeyi her zaman tazminatsız olarak tek taraflı feshetme hakkına</w:t>
      </w:r>
      <w:r>
        <w:rPr>
          <w:spacing w:val="-2"/>
          <w:sz w:val="20"/>
        </w:rPr>
        <w:t xml:space="preserve"> </w:t>
      </w:r>
      <w:r>
        <w:rPr>
          <w:sz w:val="20"/>
        </w:rPr>
        <w:t>sahiptir.</w:t>
      </w:r>
    </w:p>
    <w:p w:rsidR="006E7E08" w:rsidRDefault="006E7E08">
      <w:pPr>
        <w:pStyle w:val="GvdeMetni"/>
        <w:spacing w:before="3"/>
        <w:rPr>
          <w:sz w:val="26"/>
        </w:rPr>
      </w:pPr>
    </w:p>
    <w:p w:rsidR="006E7E08" w:rsidRDefault="00636978">
      <w:pPr>
        <w:pStyle w:val="ListeParagraf"/>
        <w:numPr>
          <w:ilvl w:val="1"/>
          <w:numId w:val="1"/>
        </w:numPr>
        <w:tabs>
          <w:tab w:val="left" w:pos="963"/>
        </w:tabs>
        <w:spacing w:line="276" w:lineRule="auto"/>
        <w:ind w:right="116"/>
        <w:jc w:val="both"/>
        <w:rPr>
          <w:sz w:val="20"/>
        </w:rPr>
      </w:pPr>
      <w:r>
        <w:rPr>
          <w:sz w:val="20"/>
        </w:rPr>
        <w:t>Taraflar,</w:t>
      </w:r>
      <w:r>
        <w:rPr>
          <w:spacing w:val="-19"/>
          <w:sz w:val="20"/>
        </w:rPr>
        <w:t xml:space="preserve"> </w:t>
      </w:r>
      <w:r>
        <w:rPr>
          <w:sz w:val="20"/>
        </w:rPr>
        <w:t>aşağıda</w:t>
      </w:r>
      <w:r>
        <w:rPr>
          <w:spacing w:val="-20"/>
          <w:sz w:val="20"/>
        </w:rPr>
        <w:t xml:space="preserve"> </w:t>
      </w:r>
      <w:r>
        <w:rPr>
          <w:sz w:val="20"/>
        </w:rPr>
        <w:t>belirtilen</w:t>
      </w:r>
      <w:r>
        <w:rPr>
          <w:spacing w:val="-17"/>
          <w:sz w:val="20"/>
        </w:rPr>
        <w:t xml:space="preserve"> </w:t>
      </w:r>
      <w:r>
        <w:rPr>
          <w:sz w:val="20"/>
        </w:rPr>
        <w:t>durumların</w:t>
      </w:r>
      <w:r>
        <w:rPr>
          <w:spacing w:val="-19"/>
          <w:sz w:val="20"/>
        </w:rPr>
        <w:t xml:space="preserve"> </w:t>
      </w:r>
      <w:r>
        <w:rPr>
          <w:sz w:val="20"/>
        </w:rPr>
        <w:t>veya</w:t>
      </w:r>
      <w:r>
        <w:rPr>
          <w:spacing w:val="-18"/>
          <w:sz w:val="20"/>
        </w:rPr>
        <w:t xml:space="preserve"> </w:t>
      </w:r>
      <w:r>
        <w:rPr>
          <w:sz w:val="20"/>
        </w:rPr>
        <w:t>benzerlerinin</w:t>
      </w:r>
      <w:r>
        <w:rPr>
          <w:spacing w:val="-19"/>
          <w:sz w:val="20"/>
        </w:rPr>
        <w:t xml:space="preserve"> </w:t>
      </w:r>
      <w:r>
        <w:rPr>
          <w:sz w:val="20"/>
        </w:rPr>
        <w:t>gerçekleşmesi</w:t>
      </w:r>
      <w:r>
        <w:rPr>
          <w:spacing w:val="-20"/>
          <w:sz w:val="20"/>
        </w:rPr>
        <w:t xml:space="preserve"> </w:t>
      </w:r>
      <w:r>
        <w:rPr>
          <w:sz w:val="20"/>
        </w:rPr>
        <w:t>halinde,</w:t>
      </w:r>
      <w:r>
        <w:rPr>
          <w:spacing w:val="-17"/>
          <w:sz w:val="20"/>
        </w:rPr>
        <w:t xml:space="preserve"> </w:t>
      </w:r>
      <w:r>
        <w:rPr>
          <w:sz w:val="20"/>
        </w:rPr>
        <w:t>Sözleşmeyi</w:t>
      </w:r>
      <w:r>
        <w:rPr>
          <w:spacing w:val="-20"/>
          <w:sz w:val="20"/>
        </w:rPr>
        <w:t xml:space="preserve"> </w:t>
      </w:r>
      <w:r>
        <w:rPr>
          <w:sz w:val="20"/>
        </w:rPr>
        <w:t>derhal sonuç doğurmak üzere ve tek taraflı olarak feshetme hakkına sahiptir. Bu haller</w:t>
      </w:r>
      <w:r>
        <w:rPr>
          <w:spacing w:val="-14"/>
          <w:sz w:val="20"/>
        </w:rPr>
        <w:t xml:space="preserve"> </w:t>
      </w:r>
      <w:r>
        <w:rPr>
          <w:sz w:val="20"/>
        </w:rPr>
        <w:t>özellikle</w:t>
      </w:r>
    </w:p>
    <w:p w:rsidR="006E7E08" w:rsidRDefault="00636978">
      <w:pPr>
        <w:pStyle w:val="ListeParagraf"/>
        <w:numPr>
          <w:ilvl w:val="2"/>
          <w:numId w:val="1"/>
        </w:numPr>
        <w:tabs>
          <w:tab w:val="left" w:pos="1251"/>
        </w:tabs>
        <w:spacing w:before="1"/>
        <w:ind w:hanging="289"/>
        <w:jc w:val="both"/>
        <w:rPr>
          <w:sz w:val="20"/>
        </w:rPr>
      </w:pPr>
      <w:r>
        <w:rPr>
          <w:sz w:val="20"/>
        </w:rPr>
        <w:t>Taraflardan birinin</w:t>
      </w:r>
      <w:r>
        <w:rPr>
          <w:spacing w:val="-2"/>
          <w:sz w:val="20"/>
        </w:rPr>
        <w:t xml:space="preserve"> </w:t>
      </w:r>
      <w:r>
        <w:rPr>
          <w:sz w:val="20"/>
        </w:rPr>
        <w:t>infisahı,</w:t>
      </w:r>
    </w:p>
    <w:p w:rsidR="006E7E08" w:rsidRDefault="00636978">
      <w:pPr>
        <w:pStyle w:val="ListeParagraf"/>
        <w:numPr>
          <w:ilvl w:val="2"/>
          <w:numId w:val="1"/>
        </w:numPr>
        <w:tabs>
          <w:tab w:val="left" w:pos="1244"/>
        </w:tabs>
        <w:spacing w:before="34" w:line="276" w:lineRule="auto"/>
        <w:ind w:left="1243" w:right="115" w:hanging="281"/>
        <w:jc w:val="both"/>
        <w:rPr>
          <w:sz w:val="20"/>
        </w:rPr>
      </w:pPr>
      <w:r>
        <w:rPr>
          <w:sz w:val="20"/>
        </w:rPr>
        <w:t>Taraflardan birinin borçlarını ödemede acze düşmesi, kendi isteği dahilinde iflas başvurusunda bulunması, müflisliğine karar verilmesi, yeniden yapılandırmaya başvurması, varlıklarının tamamı ya da önemli bir kısmının yönetimi için geçici ya da sürekli olarak kayyım, tereke temsilcisi vb. idarecinin</w:t>
      </w:r>
      <w:r>
        <w:rPr>
          <w:spacing w:val="-1"/>
          <w:sz w:val="20"/>
        </w:rPr>
        <w:t xml:space="preserve"> </w:t>
      </w:r>
      <w:r>
        <w:rPr>
          <w:sz w:val="20"/>
        </w:rPr>
        <w:t>atanması,</w:t>
      </w:r>
    </w:p>
    <w:p w:rsidR="006E7E08" w:rsidRDefault="00636978">
      <w:pPr>
        <w:pStyle w:val="ListeParagraf"/>
        <w:numPr>
          <w:ilvl w:val="2"/>
          <w:numId w:val="1"/>
        </w:numPr>
        <w:tabs>
          <w:tab w:val="left" w:pos="1244"/>
        </w:tabs>
        <w:spacing w:before="1" w:line="276" w:lineRule="auto"/>
        <w:ind w:left="1243" w:right="111" w:hanging="281"/>
        <w:jc w:val="both"/>
        <w:rPr>
          <w:sz w:val="20"/>
        </w:rPr>
      </w:pPr>
      <w:r>
        <w:rPr>
          <w:sz w:val="20"/>
        </w:rPr>
        <w:t xml:space="preserve">Mahkeme </w:t>
      </w:r>
      <w:r>
        <w:rPr>
          <w:spacing w:val="-3"/>
          <w:sz w:val="20"/>
        </w:rPr>
        <w:t xml:space="preserve">ya </w:t>
      </w:r>
      <w:r>
        <w:rPr>
          <w:sz w:val="20"/>
        </w:rPr>
        <w:t xml:space="preserve">da resmi merciler tarafından diğer Taraf aleyhinde verilen ve fesheden Tarafın işlerini, operasyonlarını, menfaatlerini ya da itibarını maddi şekilde etkileyecek mahiyetteki mahkeme </w:t>
      </w:r>
      <w:r>
        <w:rPr>
          <w:spacing w:val="-3"/>
          <w:sz w:val="20"/>
        </w:rPr>
        <w:t xml:space="preserve">ya </w:t>
      </w:r>
      <w:r>
        <w:rPr>
          <w:sz w:val="20"/>
        </w:rPr>
        <w:t>da idari</w:t>
      </w:r>
      <w:r>
        <w:rPr>
          <w:spacing w:val="3"/>
          <w:sz w:val="20"/>
        </w:rPr>
        <w:t xml:space="preserve"> </w:t>
      </w:r>
      <w:r>
        <w:rPr>
          <w:sz w:val="20"/>
        </w:rPr>
        <w:t>kararlar,</w:t>
      </w:r>
    </w:p>
    <w:p w:rsidR="006E7E08" w:rsidRDefault="00636978">
      <w:pPr>
        <w:pStyle w:val="ListeParagraf"/>
        <w:numPr>
          <w:ilvl w:val="2"/>
          <w:numId w:val="1"/>
        </w:numPr>
        <w:tabs>
          <w:tab w:val="left" w:pos="1244"/>
        </w:tabs>
        <w:spacing w:line="276" w:lineRule="auto"/>
        <w:ind w:left="1243" w:right="120" w:hanging="281"/>
        <w:jc w:val="both"/>
        <w:rPr>
          <w:sz w:val="20"/>
        </w:rPr>
      </w:pPr>
      <w:r>
        <w:rPr>
          <w:sz w:val="20"/>
        </w:rPr>
        <w:t xml:space="preserve">Tarafların çalışanlarına ücretlerini ödeyememesi </w:t>
      </w:r>
      <w:r>
        <w:rPr>
          <w:spacing w:val="-3"/>
          <w:sz w:val="20"/>
        </w:rPr>
        <w:t xml:space="preserve">ya </w:t>
      </w:r>
      <w:r>
        <w:rPr>
          <w:sz w:val="20"/>
        </w:rPr>
        <w:t>da genel olarak borçlarını aksattığının öğrenilmesi.</w:t>
      </w:r>
    </w:p>
    <w:p w:rsidR="006E7E08" w:rsidRDefault="006E7E08">
      <w:pPr>
        <w:pStyle w:val="GvdeMetni"/>
        <w:spacing w:before="8"/>
        <w:rPr>
          <w:sz w:val="22"/>
        </w:rPr>
      </w:pPr>
    </w:p>
    <w:p w:rsidR="006E7E08" w:rsidRDefault="00636978">
      <w:pPr>
        <w:pStyle w:val="Balk1"/>
        <w:numPr>
          <w:ilvl w:val="0"/>
          <w:numId w:val="1"/>
        </w:numPr>
        <w:tabs>
          <w:tab w:val="left" w:pos="395"/>
        </w:tabs>
        <w:spacing w:before="1"/>
        <w:ind w:hanging="285"/>
      </w:pPr>
      <w:r>
        <w:t>DEVİR</w:t>
      </w:r>
      <w:r>
        <w:rPr>
          <w:spacing w:val="-2"/>
        </w:rPr>
        <w:t xml:space="preserve"> </w:t>
      </w:r>
      <w:r>
        <w:t>YASAĞI</w:t>
      </w:r>
    </w:p>
    <w:p w:rsidR="006E7E08" w:rsidRDefault="00636978">
      <w:pPr>
        <w:pStyle w:val="ListeParagraf"/>
        <w:numPr>
          <w:ilvl w:val="1"/>
          <w:numId w:val="1"/>
        </w:numPr>
        <w:tabs>
          <w:tab w:val="left" w:pos="963"/>
        </w:tabs>
        <w:spacing w:before="75" w:line="278" w:lineRule="auto"/>
        <w:ind w:right="107"/>
        <w:jc w:val="both"/>
        <w:rPr>
          <w:sz w:val="20"/>
        </w:rPr>
      </w:pPr>
      <w:r>
        <w:rPr>
          <w:sz w:val="20"/>
        </w:rPr>
        <w:t>YÜKLENİCİ,</w:t>
      </w:r>
      <w:r>
        <w:rPr>
          <w:spacing w:val="-6"/>
          <w:sz w:val="20"/>
        </w:rPr>
        <w:t xml:space="preserve"> </w:t>
      </w:r>
      <w:r>
        <w:rPr>
          <w:sz w:val="20"/>
        </w:rPr>
        <w:t>işbu</w:t>
      </w:r>
      <w:r>
        <w:rPr>
          <w:spacing w:val="-6"/>
          <w:sz w:val="20"/>
        </w:rPr>
        <w:t xml:space="preserve"> </w:t>
      </w:r>
      <w:r>
        <w:rPr>
          <w:sz w:val="20"/>
        </w:rPr>
        <w:t>Sözleşmeden</w:t>
      </w:r>
      <w:r>
        <w:rPr>
          <w:spacing w:val="-7"/>
          <w:sz w:val="20"/>
        </w:rPr>
        <w:t xml:space="preserve"> </w:t>
      </w:r>
      <w:r>
        <w:rPr>
          <w:sz w:val="20"/>
        </w:rPr>
        <w:t>doğan</w:t>
      </w:r>
      <w:r>
        <w:rPr>
          <w:spacing w:val="-5"/>
          <w:sz w:val="20"/>
        </w:rPr>
        <w:t xml:space="preserve"> </w:t>
      </w:r>
      <w:r>
        <w:rPr>
          <w:sz w:val="20"/>
        </w:rPr>
        <w:t>hak</w:t>
      </w:r>
      <w:r>
        <w:rPr>
          <w:spacing w:val="-5"/>
          <w:sz w:val="20"/>
        </w:rPr>
        <w:t xml:space="preserve"> </w:t>
      </w:r>
      <w:r>
        <w:rPr>
          <w:sz w:val="20"/>
        </w:rPr>
        <w:t>ve</w:t>
      </w:r>
      <w:r>
        <w:rPr>
          <w:spacing w:val="-6"/>
          <w:sz w:val="20"/>
        </w:rPr>
        <w:t xml:space="preserve"> </w:t>
      </w:r>
      <w:r>
        <w:rPr>
          <w:sz w:val="20"/>
        </w:rPr>
        <w:t>yükümlülüklerini</w:t>
      </w:r>
      <w:r>
        <w:rPr>
          <w:spacing w:val="-8"/>
          <w:sz w:val="20"/>
        </w:rPr>
        <w:t xml:space="preserve"> </w:t>
      </w:r>
      <w:r>
        <w:rPr>
          <w:sz w:val="20"/>
        </w:rPr>
        <w:t>başka</w:t>
      </w:r>
      <w:r>
        <w:rPr>
          <w:spacing w:val="-9"/>
          <w:sz w:val="20"/>
        </w:rPr>
        <w:t xml:space="preserve"> </w:t>
      </w:r>
      <w:r>
        <w:rPr>
          <w:sz w:val="20"/>
        </w:rPr>
        <w:t>bir</w:t>
      </w:r>
      <w:r>
        <w:rPr>
          <w:spacing w:val="-3"/>
          <w:sz w:val="20"/>
        </w:rPr>
        <w:t xml:space="preserve"> </w:t>
      </w:r>
      <w:r>
        <w:rPr>
          <w:sz w:val="20"/>
        </w:rPr>
        <w:t>üçüncü</w:t>
      </w:r>
      <w:r>
        <w:rPr>
          <w:spacing w:val="-6"/>
          <w:sz w:val="20"/>
        </w:rPr>
        <w:t xml:space="preserve"> </w:t>
      </w:r>
      <w:r>
        <w:rPr>
          <w:sz w:val="20"/>
        </w:rPr>
        <w:t>şirket</w:t>
      </w:r>
      <w:r>
        <w:rPr>
          <w:spacing w:val="-6"/>
          <w:sz w:val="20"/>
        </w:rPr>
        <w:t xml:space="preserve"> </w:t>
      </w:r>
      <w:r>
        <w:rPr>
          <w:sz w:val="20"/>
        </w:rPr>
        <w:t>veya</w:t>
      </w:r>
      <w:r>
        <w:rPr>
          <w:spacing w:val="-9"/>
          <w:sz w:val="20"/>
        </w:rPr>
        <w:t xml:space="preserve"> </w:t>
      </w:r>
      <w:r>
        <w:rPr>
          <w:sz w:val="20"/>
        </w:rPr>
        <w:t>şahsa devredemez.</w:t>
      </w:r>
    </w:p>
    <w:p w:rsidR="006E7E08" w:rsidRDefault="006E7E08">
      <w:pPr>
        <w:pStyle w:val="GvdeMetni"/>
        <w:spacing w:before="5"/>
        <w:rPr>
          <w:sz w:val="22"/>
        </w:rPr>
      </w:pPr>
    </w:p>
    <w:p w:rsidR="006E7E08" w:rsidRDefault="00636978">
      <w:pPr>
        <w:pStyle w:val="Balk1"/>
        <w:numPr>
          <w:ilvl w:val="0"/>
          <w:numId w:val="1"/>
        </w:numPr>
        <w:tabs>
          <w:tab w:val="left" w:pos="395"/>
        </w:tabs>
        <w:ind w:hanging="285"/>
      </w:pPr>
      <w:r>
        <w:t>DİĞER</w:t>
      </w:r>
      <w:r>
        <w:rPr>
          <w:spacing w:val="-2"/>
        </w:rPr>
        <w:t xml:space="preserve"> </w:t>
      </w:r>
      <w:r>
        <w:t>HÜKÜMLER</w:t>
      </w:r>
    </w:p>
    <w:p w:rsidR="006E7E08" w:rsidRDefault="00636978">
      <w:pPr>
        <w:pStyle w:val="ListeParagraf"/>
        <w:numPr>
          <w:ilvl w:val="1"/>
          <w:numId w:val="1"/>
        </w:numPr>
        <w:tabs>
          <w:tab w:val="left" w:pos="963"/>
        </w:tabs>
        <w:spacing w:before="78" w:line="276" w:lineRule="auto"/>
        <w:ind w:right="114"/>
        <w:jc w:val="both"/>
        <w:rPr>
          <w:sz w:val="20"/>
        </w:rPr>
      </w:pPr>
      <w:r>
        <w:rPr>
          <w:sz w:val="20"/>
        </w:rPr>
        <w:t>İşbu Sözleşme hükümleri çerçevesinde YÜKLENİCİ ile ÜNİVERSİTE arasında herhangi bir alt işverenlik ilişkisi bulunmamaktadır.</w:t>
      </w:r>
    </w:p>
    <w:p w:rsidR="006E7E08" w:rsidRDefault="006E7E08">
      <w:pPr>
        <w:spacing w:line="276" w:lineRule="auto"/>
        <w:jc w:val="both"/>
        <w:rPr>
          <w:sz w:val="20"/>
        </w:rPr>
        <w:sectPr w:rsidR="006E7E08">
          <w:pgSz w:w="11910" w:h="16840"/>
          <w:pgMar w:top="920" w:right="1080" w:bottom="760" w:left="1080" w:header="0" w:footer="574" w:gutter="0"/>
          <w:cols w:space="708"/>
        </w:sectPr>
      </w:pPr>
    </w:p>
    <w:p w:rsidR="006E7E08" w:rsidRDefault="00636978">
      <w:pPr>
        <w:pStyle w:val="Balk1"/>
        <w:numPr>
          <w:ilvl w:val="0"/>
          <w:numId w:val="1"/>
        </w:numPr>
        <w:tabs>
          <w:tab w:val="left" w:pos="395"/>
        </w:tabs>
        <w:spacing w:before="67"/>
        <w:ind w:hanging="285"/>
      </w:pPr>
      <w:r>
        <w:lastRenderedPageBreak/>
        <w:t>VERGİ VE</w:t>
      </w:r>
      <w:r>
        <w:rPr>
          <w:spacing w:val="-1"/>
        </w:rPr>
        <w:t xml:space="preserve"> </w:t>
      </w:r>
      <w:r>
        <w:t>HARÇLAR</w:t>
      </w:r>
    </w:p>
    <w:p w:rsidR="006E7E08" w:rsidRDefault="00636978">
      <w:pPr>
        <w:pStyle w:val="ListeParagraf"/>
        <w:numPr>
          <w:ilvl w:val="1"/>
          <w:numId w:val="1"/>
        </w:numPr>
        <w:tabs>
          <w:tab w:val="left" w:pos="963"/>
        </w:tabs>
        <w:spacing w:before="77" w:line="276" w:lineRule="auto"/>
        <w:ind w:right="106"/>
        <w:jc w:val="both"/>
        <w:rPr>
          <w:sz w:val="20"/>
        </w:rPr>
      </w:pPr>
      <w:r>
        <w:rPr>
          <w:sz w:val="20"/>
        </w:rPr>
        <w:t>Sözleşmeden doğabilecek her türlü damga, harç, resim, vs. masraflardan YÜKLENİCİ sorumlu olacaktır.</w:t>
      </w:r>
    </w:p>
    <w:p w:rsidR="006E7E08" w:rsidRDefault="006E7E08">
      <w:pPr>
        <w:pStyle w:val="GvdeMetni"/>
        <w:spacing w:before="10"/>
        <w:rPr>
          <w:sz w:val="22"/>
        </w:rPr>
      </w:pPr>
    </w:p>
    <w:p w:rsidR="006E7E08" w:rsidRDefault="00636978">
      <w:pPr>
        <w:pStyle w:val="Balk1"/>
        <w:numPr>
          <w:ilvl w:val="0"/>
          <w:numId w:val="1"/>
        </w:numPr>
        <w:tabs>
          <w:tab w:val="left" w:pos="395"/>
        </w:tabs>
        <w:ind w:hanging="285"/>
      </w:pPr>
      <w:r>
        <w:t>GİZLİLİK</w:t>
      </w:r>
    </w:p>
    <w:p w:rsidR="006E7E08" w:rsidRDefault="00636978">
      <w:pPr>
        <w:pStyle w:val="ListeParagraf"/>
        <w:numPr>
          <w:ilvl w:val="1"/>
          <w:numId w:val="1"/>
        </w:numPr>
        <w:tabs>
          <w:tab w:val="left" w:pos="963"/>
        </w:tabs>
        <w:spacing w:before="75" w:line="276" w:lineRule="auto"/>
        <w:ind w:right="108"/>
        <w:jc w:val="both"/>
        <w:rPr>
          <w:sz w:val="20"/>
        </w:rPr>
      </w:pPr>
      <w:r>
        <w:rPr>
          <w:sz w:val="20"/>
        </w:rPr>
        <w:t>Taraflar, işbu Sözleşme konusu yükümlülüklerini ifa ederken birbirlerine beyan ve/veya teslim ettikleri veya faaliyet alanları içerisinde bulunup da ifşa eden Tarafın bilgisi ve onayı haricinde edinebilecekleri her türlü sözlü veya yazılı bilgi, doküman, veri veya know-how' ı ("Bilgi") gizli bilgi kabul ederler. Taraflar karşılıklı olarak ilgili bildiri veya duyuru metnini yazılı olarak önceden onaylanmaksızın işbu Sözleşme ile ilgili (mevzuat gerekçelerinden ötürü yapılacaklar dışında) basın açıklamasında veya başkaca umumi ilanlarda bulunmayacaktır. Mevzuat gerekçelerinden ötürü yapılacak olan ilan ve duyurularda, ifşa eden Taraf işbu ifşayı diğer Taraflara bildirecek ve mümkün</w:t>
      </w:r>
      <w:r>
        <w:rPr>
          <w:spacing w:val="-6"/>
          <w:sz w:val="20"/>
        </w:rPr>
        <w:t xml:space="preserve"> </w:t>
      </w:r>
      <w:r>
        <w:rPr>
          <w:sz w:val="20"/>
        </w:rPr>
        <w:t>olduğu</w:t>
      </w:r>
      <w:r>
        <w:rPr>
          <w:spacing w:val="-5"/>
          <w:sz w:val="20"/>
        </w:rPr>
        <w:t xml:space="preserve"> </w:t>
      </w:r>
      <w:r>
        <w:rPr>
          <w:sz w:val="20"/>
        </w:rPr>
        <w:t>ölçüde</w:t>
      </w:r>
      <w:r>
        <w:rPr>
          <w:spacing w:val="-4"/>
          <w:sz w:val="20"/>
        </w:rPr>
        <w:t xml:space="preserve"> </w:t>
      </w:r>
      <w:r>
        <w:rPr>
          <w:sz w:val="20"/>
        </w:rPr>
        <w:t>ifşanın</w:t>
      </w:r>
      <w:r>
        <w:rPr>
          <w:spacing w:val="-5"/>
          <w:sz w:val="20"/>
        </w:rPr>
        <w:t xml:space="preserve"> </w:t>
      </w:r>
      <w:r>
        <w:rPr>
          <w:sz w:val="20"/>
        </w:rPr>
        <w:t>mahiyeti</w:t>
      </w:r>
      <w:r>
        <w:rPr>
          <w:spacing w:val="-3"/>
          <w:sz w:val="20"/>
        </w:rPr>
        <w:t xml:space="preserve"> </w:t>
      </w:r>
      <w:r>
        <w:rPr>
          <w:sz w:val="20"/>
        </w:rPr>
        <w:t>ile</w:t>
      </w:r>
      <w:r>
        <w:rPr>
          <w:spacing w:val="-2"/>
          <w:sz w:val="20"/>
        </w:rPr>
        <w:t xml:space="preserve"> </w:t>
      </w:r>
      <w:r>
        <w:rPr>
          <w:sz w:val="20"/>
        </w:rPr>
        <w:t>ilgili</w:t>
      </w:r>
      <w:r>
        <w:rPr>
          <w:spacing w:val="-5"/>
          <w:sz w:val="20"/>
        </w:rPr>
        <w:t xml:space="preserve"> </w:t>
      </w:r>
      <w:r>
        <w:rPr>
          <w:sz w:val="20"/>
        </w:rPr>
        <w:t>diğer</w:t>
      </w:r>
      <w:r>
        <w:rPr>
          <w:spacing w:val="-5"/>
          <w:sz w:val="20"/>
        </w:rPr>
        <w:t xml:space="preserve"> </w:t>
      </w:r>
      <w:r>
        <w:rPr>
          <w:sz w:val="20"/>
        </w:rPr>
        <w:t>Taraf/Taraflar</w:t>
      </w:r>
      <w:r>
        <w:rPr>
          <w:spacing w:val="-4"/>
          <w:sz w:val="20"/>
        </w:rPr>
        <w:t xml:space="preserve"> </w:t>
      </w:r>
      <w:r>
        <w:rPr>
          <w:sz w:val="20"/>
        </w:rPr>
        <w:t>ile</w:t>
      </w:r>
      <w:r>
        <w:rPr>
          <w:spacing w:val="-2"/>
          <w:sz w:val="20"/>
        </w:rPr>
        <w:t xml:space="preserve"> </w:t>
      </w:r>
      <w:r>
        <w:rPr>
          <w:sz w:val="20"/>
        </w:rPr>
        <w:t>işbirliği</w:t>
      </w:r>
      <w:r>
        <w:rPr>
          <w:spacing w:val="-3"/>
          <w:sz w:val="20"/>
        </w:rPr>
        <w:t xml:space="preserve"> </w:t>
      </w:r>
      <w:r>
        <w:rPr>
          <w:sz w:val="20"/>
        </w:rPr>
        <w:t>halinde</w:t>
      </w:r>
      <w:r>
        <w:rPr>
          <w:spacing w:val="-2"/>
          <w:sz w:val="20"/>
        </w:rPr>
        <w:t xml:space="preserve"> </w:t>
      </w:r>
      <w:r>
        <w:rPr>
          <w:sz w:val="20"/>
        </w:rPr>
        <w:t>olacaktır.</w:t>
      </w:r>
    </w:p>
    <w:p w:rsidR="006E7E08" w:rsidRDefault="006E7E08">
      <w:pPr>
        <w:pStyle w:val="GvdeMetni"/>
        <w:spacing w:before="4"/>
        <w:rPr>
          <w:sz w:val="26"/>
        </w:rPr>
      </w:pPr>
    </w:p>
    <w:p w:rsidR="006E7E08" w:rsidRDefault="00636978">
      <w:pPr>
        <w:pStyle w:val="Balk1"/>
        <w:numPr>
          <w:ilvl w:val="0"/>
          <w:numId w:val="1"/>
        </w:numPr>
        <w:tabs>
          <w:tab w:val="left" w:pos="395"/>
        </w:tabs>
        <w:ind w:hanging="285"/>
      </w:pPr>
      <w:r>
        <w:t>TEBLİGAT</w:t>
      </w:r>
    </w:p>
    <w:p w:rsidR="006E7E08" w:rsidRDefault="00636978">
      <w:pPr>
        <w:pStyle w:val="ListeParagraf"/>
        <w:numPr>
          <w:ilvl w:val="1"/>
          <w:numId w:val="1"/>
        </w:numPr>
        <w:tabs>
          <w:tab w:val="left" w:pos="963"/>
        </w:tabs>
        <w:spacing w:before="75" w:line="276" w:lineRule="auto"/>
        <w:ind w:right="111"/>
        <w:jc w:val="both"/>
        <w:rPr>
          <w:sz w:val="20"/>
        </w:rPr>
      </w:pPr>
      <w:r>
        <w:rPr>
          <w:sz w:val="20"/>
        </w:rPr>
        <w:t>Tarafların işbu Sözleşmede belirttikleri adresler, yasal tebligat adresleri olup adres değişikliği durumu olması halinde 15 (on beş) gün içerisinde yazılı olarak karşı tarafa bilgi vermekle yükümlüdürler.</w:t>
      </w:r>
      <w:r>
        <w:rPr>
          <w:spacing w:val="-14"/>
          <w:sz w:val="20"/>
        </w:rPr>
        <w:t xml:space="preserve"> </w:t>
      </w:r>
      <w:r>
        <w:rPr>
          <w:sz w:val="20"/>
        </w:rPr>
        <w:t>Aksi</w:t>
      </w:r>
      <w:r>
        <w:rPr>
          <w:spacing w:val="-14"/>
          <w:sz w:val="20"/>
        </w:rPr>
        <w:t xml:space="preserve"> </w:t>
      </w:r>
      <w:r>
        <w:rPr>
          <w:sz w:val="20"/>
        </w:rPr>
        <w:t>halde</w:t>
      </w:r>
      <w:r>
        <w:rPr>
          <w:spacing w:val="-15"/>
          <w:sz w:val="20"/>
        </w:rPr>
        <w:t xml:space="preserve"> </w:t>
      </w:r>
      <w:r>
        <w:rPr>
          <w:sz w:val="20"/>
        </w:rPr>
        <w:t>Taraflar</w:t>
      </w:r>
      <w:r>
        <w:rPr>
          <w:spacing w:val="-13"/>
          <w:sz w:val="20"/>
        </w:rPr>
        <w:t xml:space="preserve"> </w:t>
      </w:r>
      <w:r>
        <w:rPr>
          <w:sz w:val="20"/>
        </w:rPr>
        <w:t>bu</w:t>
      </w:r>
      <w:r>
        <w:rPr>
          <w:spacing w:val="-15"/>
          <w:sz w:val="20"/>
        </w:rPr>
        <w:t xml:space="preserve"> </w:t>
      </w:r>
      <w:r>
        <w:rPr>
          <w:sz w:val="20"/>
        </w:rPr>
        <w:t>adrese</w:t>
      </w:r>
      <w:r>
        <w:rPr>
          <w:spacing w:val="-10"/>
          <w:sz w:val="20"/>
        </w:rPr>
        <w:t xml:space="preserve"> </w:t>
      </w:r>
      <w:r>
        <w:rPr>
          <w:sz w:val="20"/>
        </w:rPr>
        <w:t>yapılacak</w:t>
      </w:r>
      <w:r>
        <w:rPr>
          <w:spacing w:val="-13"/>
          <w:sz w:val="20"/>
        </w:rPr>
        <w:t xml:space="preserve"> </w:t>
      </w:r>
      <w:r>
        <w:rPr>
          <w:sz w:val="20"/>
        </w:rPr>
        <w:t>tebligatların</w:t>
      </w:r>
      <w:r>
        <w:rPr>
          <w:spacing w:val="-13"/>
          <w:sz w:val="20"/>
        </w:rPr>
        <w:t xml:space="preserve"> </w:t>
      </w:r>
      <w:r>
        <w:rPr>
          <w:sz w:val="20"/>
        </w:rPr>
        <w:t>geçerli</w:t>
      </w:r>
      <w:r>
        <w:rPr>
          <w:spacing w:val="-14"/>
          <w:sz w:val="20"/>
        </w:rPr>
        <w:t xml:space="preserve"> </w:t>
      </w:r>
      <w:r>
        <w:rPr>
          <w:sz w:val="20"/>
        </w:rPr>
        <w:t>olduğunu</w:t>
      </w:r>
      <w:r>
        <w:rPr>
          <w:spacing w:val="-15"/>
          <w:sz w:val="20"/>
        </w:rPr>
        <w:t xml:space="preserve"> </w:t>
      </w:r>
      <w:r>
        <w:rPr>
          <w:sz w:val="20"/>
        </w:rPr>
        <w:t>kabul</w:t>
      </w:r>
      <w:r>
        <w:rPr>
          <w:spacing w:val="-14"/>
          <w:sz w:val="20"/>
        </w:rPr>
        <w:t xml:space="preserve"> </w:t>
      </w:r>
      <w:r>
        <w:rPr>
          <w:sz w:val="20"/>
        </w:rPr>
        <w:t>ederler.</w:t>
      </w:r>
    </w:p>
    <w:p w:rsidR="006E7E08" w:rsidRDefault="006E7E08">
      <w:pPr>
        <w:pStyle w:val="GvdeMetni"/>
        <w:spacing w:before="1"/>
        <w:rPr>
          <w:sz w:val="23"/>
        </w:rPr>
      </w:pPr>
    </w:p>
    <w:p w:rsidR="006E7E08" w:rsidRDefault="00636978">
      <w:pPr>
        <w:pStyle w:val="Balk1"/>
        <w:numPr>
          <w:ilvl w:val="0"/>
          <w:numId w:val="1"/>
        </w:numPr>
        <w:tabs>
          <w:tab w:val="left" w:pos="395"/>
        </w:tabs>
        <w:ind w:hanging="285"/>
      </w:pPr>
      <w:r>
        <w:t>UYGULANACAK HUKUK ve UYUŞMAZLIKLARIN</w:t>
      </w:r>
      <w:r>
        <w:rPr>
          <w:spacing w:val="1"/>
        </w:rPr>
        <w:t xml:space="preserve"> </w:t>
      </w:r>
      <w:r>
        <w:t>ÇÖZÜMÜ</w:t>
      </w:r>
    </w:p>
    <w:p w:rsidR="006E7E08" w:rsidRDefault="00636978">
      <w:pPr>
        <w:pStyle w:val="ListeParagraf"/>
        <w:numPr>
          <w:ilvl w:val="1"/>
          <w:numId w:val="1"/>
        </w:numPr>
        <w:tabs>
          <w:tab w:val="left" w:pos="963"/>
        </w:tabs>
        <w:spacing w:before="75" w:line="276" w:lineRule="auto"/>
        <w:ind w:right="109"/>
        <w:jc w:val="both"/>
        <w:rPr>
          <w:sz w:val="20"/>
        </w:rPr>
      </w:pPr>
      <w:r>
        <w:rPr>
          <w:sz w:val="20"/>
        </w:rPr>
        <w:t>İşbu Sözleşmeye Türk Hukuku uygulanacak olup Taraflar, işbu Sözleşme ile ilgili çıkabilecek uyuşmazlıkları öncelikle dostane ilişkiler ile çözmeye gayret edeceklerdir. Bu mümkün olmadığı takdirde İşbu sözleşmeden doğacak ihtilaflarda İstanbul (Çağlayan) Mahkemeleri ve İcra Daireleri yetkilidir.</w:t>
      </w:r>
    </w:p>
    <w:p w:rsidR="006E7E08" w:rsidRDefault="006E7E08">
      <w:pPr>
        <w:pStyle w:val="GvdeMetni"/>
        <w:rPr>
          <w:sz w:val="23"/>
        </w:rPr>
      </w:pPr>
    </w:p>
    <w:p w:rsidR="006E7E08" w:rsidRDefault="00636978">
      <w:pPr>
        <w:pStyle w:val="Balk1"/>
        <w:numPr>
          <w:ilvl w:val="0"/>
          <w:numId w:val="1"/>
        </w:numPr>
        <w:tabs>
          <w:tab w:val="left" w:pos="395"/>
        </w:tabs>
        <w:ind w:hanging="285"/>
      </w:pPr>
      <w:r>
        <w:t>YÜRÜRLÜK ve</w:t>
      </w:r>
      <w:r>
        <w:rPr>
          <w:spacing w:val="-3"/>
        </w:rPr>
        <w:t xml:space="preserve"> </w:t>
      </w:r>
      <w:r>
        <w:t>İMZA</w:t>
      </w:r>
    </w:p>
    <w:p w:rsidR="006E7E08" w:rsidRDefault="00636978">
      <w:pPr>
        <w:pStyle w:val="ListeParagraf"/>
        <w:numPr>
          <w:ilvl w:val="1"/>
          <w:numId w:val="1"/>
        </w:numPr>
        <w:tabs>
          <w:tab w:val="left" w:pos="963"/>
        </w:tabs>
        <w:spacing w:before="75"/>
        <w:ind w:hanging="493"/>
        <w:rPr>
          <w:sz w:val="20"/>
        </w:rPr>
      </w:pPr>
      <w:r>
        <w:rPr>
          <w:sz w:val="20"/>
        </w:rPr>
        <w:t>İşbu sözleşme 15 (on beş) madde ve alt maddelerinden oluşmakta olup 4 (dört) sayfadan</w:t>
      </w:r>
      <w:r>
        <w:rPr>
          <w:spacing w:val="-34"/>
          <w:sz w:val="20"/>
        </w:rPr>
        <w:t xml:space="preserve"> </w:t>
      </w:r>
      <w:r>
        <w:rPr>
          <w:sz w:val="20"/>
        </w:rPr>
        <w:t>ibarettir.</w:t>
      </w:r>
    </w:p>
    <w:p w:rsidR="006E7E08" w:rsidRDefault="006E7E08">
      <w:pPr>
        <w:pStyle w:val="GvdeMetni"/>
        <w:rPr>
          <w:sz w:val="22"/>
        </w:rPr>
      </w:pPr>
    </w:p>
    <w:p w:rsidR="006E7E08" w:rsidRDefault="00EC43A3">
      <w:pPr>
        <w:pStyle w:val="ListeParagraf"/>
        <w:numPr>
          <w:ilvl w:val="1"/>
          <w:numId w:val="1"/>
        </w:numPr>
        <w:tabs>
          <w:tab w:val="left" w:pos="963"/>
        </w:tabs>
        <w:spacing w:before="127"/>
        <w:ind w:hanging="493"/>
        <w:rPr>
          <w:sz w:val="20"/>
        </w:rPr>
      </w:pPr>
      <w:r>
        <w:rPr>
          <w:noProof/>
          <w:lang w:eastAsia="tr-TR"/>
        </w:rPr>
        <mc:AlternateContent>
          <mc:Choice Requires="wps">
            <w:drawing>
              <wp:anchor distT="0" distB="0" distL="114300" distR="114300" simplePos="0" relativeHeight="487503872" behindDoc="1" locked="0" layoutInCell="1" allowOverlap="1">
                <wp:simplePos x="0" y="0"/>
                <wp:positionH relativeFrom="page">
                  <wp:posOffset>3963035</wp:posOffset>
                </wp:positionH>
                <wp:positionV relativeFrom="paragraph">
                  <wp:posOffset>753110</wp:posOffset>
                </wp:positionV>
                <wp:extent cx="1906905" cy="146050"/>
                <wp:effectExtent l="0" t="0" r="0" b="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6905" cy="146050"/>
                        </a:xfrm>
                        <a:prstGeom prst="rect">
                          <a:avLst/>
                        </a:prstGeom>
                        <a:solidFill>
                          <a:srgbClr val="FFFF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35F0C3" id="Rectangle 2" o:spid="_x0000_s1026" style="position:absolute;margin-left:312.05pt;margin-top:59.3pt;width:150.15pt;height:11.5pt;z-index:-158126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" fillcolor="yellow" stroked="f">
                <w10:wrap anchorx="page"/>
              </v:rect>
            </w:pict>
          </mc:Fallback>
        </mc:AlternateContent>
      </w:r>
      <w:r w:rsidR="00636978">
        <w:rPr>
          <w:sz w:val="20"/>
        </w:rPr>
        <w:t>İşbu</w:t>
      </w:r>
      <w:r w:rsidR="00636978">
        <w:rPr>
          <w:spacing w:val="-19"/>
          <w:sz w:val="20"/>
        </w:rPr>
        <w:t xml:space="preserve"> </w:t>
      </w:r>
      <w:r w:rsidR="00636978">
        <w:rPr>
          <w:sz w:val="20"/>
        </w:rPr>
        <w:t>sözleşme</w:t>
      </w:r>
      <w:r w:rsidR="00636978">
        <w:rPr>
          <w:spacing w:val="-18"/>
          <w:sz w:val="20"/>
        </w:rPr>
        <w:t xml:space="preserve"> </w:t>
      </w:r>
      <w:r w:rsidR="00636978">
        <w:rPr>
          <w:sz w:val="20"/>
        </w:rPr>
        <w:t>taraflarca</w:t>
      </w:r>
      <w:r w:rsidR="00636978">
        <w:rPr>
          <w:spacing w:val="-16"/>
          <w:sz w:val="20"/>
        </w:rPr>
        <w:t xml:space="preserve"> </w:t>
      </w:r>
      <w:r w:rsidR="00636978">
        <w:rPr>
          <w:sz w:val="20"/>
        </w:rPr>
        <w:t>…/…/202</w:t>
      </w:r>
      <w:r>
        <w:rPr>
          <w:sz w:val="20"/>
        </w:rPr>
        <w:t>1</w:t>
      </w:r>
      <w:r w:rsidR="00636978">
        <w:rPr>
          <w:spacing w:val="-15"/>
          <w:sz w:val="20"/>
        </w:rPr>
        <w:t xml:space="preserve"> </w:t>
      </w:r>
      <w:r w:rsidR="00636978">
        <w:rPr>
          <w:sz w:val="20"/>
        </w:rPr>
        <w:t>tarihinde</w:t>
      </w:r>
      <w:r w:rsidR="00636978">
        <w:rPr>
          <w:spacing w:val="-16"/>
          <w:sz w:val="20"/>
        </w:rPr>
        <w:t xml:space="preserve"> </w:t>
      </w:r>
      <w:r w:rsidR="00636978">
        <w:rPr>
          <w:sz w:val="20"/>
        </w:rPr>
        <w:t>iki</w:t>
      </w:r>
      <w:r w:rsidR="00636978">
        <w:rPr>
          <w:spacing w:val="-18"/>
          <w:sz w:val="20"/>
        </w:rPr>
        <w:t xml:space="preserve"> </w:t>
      </w:r>
      <w:r w:rsidR="00636978">
        <w:rPr>
          <w:sz w:val="20"/>
        </w:rPr>
        <w:t>nüsha</w:t>
      </w:r>
      <w:r w:rsidR="00636978">
        <w:rPr>
          <w:spacing w:val="-15"/>
          <w:sz w:val="20"/>
        </w:rPr>
        <w:t xml:space="preserve"> </w:t>
      </w:r>
      <w:r w:rsidR="00636978">
        <w:rPr>
          <w:sz w:val="20"/>
        </w:rPr>
        <w:t>olarak</w:t>
      </w:r>
      <w:r w:rsidR="00636978">
        <w:rPr>
          <w:spacing w:val="-15"/>
          <w:sz w:val="20"/>
        </w:rPr>
        <w:t xml:space="preserve"> </w:t>
      </w:r>
      <w:r w:rsidR="00636978">
        <w:rPr>
          <w:sz w:val="20"/>
        </w:rPr>
        <w:t>müştereken</w:t>
      </w:r>
      <w:r w:rsidR="00636978">
        <w:rPr>
          <w:spacing w:val="-18"/>
          <w:sz w:val="20"/>
        </w:rPr>
        <w:t xml:space="preserve"> </w:t>
      </w:r>
      <w:r w:rsidR="00636978">
        <w:rPr>
          <w:sz w:val="20"/>
        </w:rPr>
        <w:t>tanzim</w:t>
      </w:r>
      <w:r w:rsidR="00636978">
        <w:rPr>
          <w:spacing w:val="-13"/>
          <w:sz w:val="20"/>
        </w:rPr>
        <w:t xml:space="preserve"> </w:t>
      </w:r>
      <w:r w:rsidR="00636978">
        <w:rPr>
          <w:sz w:val="20"/>
        </w:rPr>
        <w:t>ve</w:t>
      </w:r>
      <w:r w:rsidR="00636978">
        <w:rPr>
          <w:spacing w:val="-18"/>
          <w:sz w:val="20"/>
        </w:rPr>
        <w:t xml:space="preserve"> </w:t>
      </w:r>
      <w:r w:rsidR="00636978">
        <w:rPr>
          <w:sz w:val="20"/>
        </w:rPr>
        <w:t>imza</w:t>
      </w:r>
      <w:r w:rsidR="00636978">
        <w:rPr>
          <w:spacing w:val="-16"/>
          <w:sz w:val="20"/>
        </w:rPr>
        <w:t xml:space="preserve"> </w:t>
      </w:r>
      <w:r w:rsidR="00636978">
        <w:rPr>
          <w:sz w:val="20"/>
        </w:rPr>
        <w:t>edilmiştir.</w:t>
      </w:r>
    </w:p>
    <w:p w:rsidR="006E7E08" w:rsidRDefault="006E7E08">
      <w:pPr>
        <w:pStyle w:val="GvdeMetni"/>
      </w:pPr>
    </w:p>
    <w:p w:rsidR="006E7E08" w:rsidRDefault="006E7E08">
      <w:pPr>
        <w:pStyle w:val="GvdeMetni"/>
        <w:spacing w:before="6"/>
        <w:rPr>
          <w:sz w:val="29"/>
        </w:rPr>
      </w:pPr>
    </w:p>
    <w:tbl>
      <w:tblPr>
        <w:tblStyle w:val="TableNormal"/>
        <w:tblW w:w="0" w:type="auto"/>
        <w:tblInd w:w="134" w:type="dxa"/>
        <w:tblLayout w:type="fixed"/>
        <w:tblLook w:val="01E0" w:firstRow="1" w:lastRow="1" w:firstColumn="1" w:lastColumn="1" w:noHBand="0" w:noVBand="0"/>
      </w:tblPr>
      <w:tblGrid>
        <w:gridCol w:w="5034"/>
        <w:gridCol w:w="3003"/>
      </w:tblGrid>
      <w:tr w:rsidR="006E7E08">
        <w:trPr>
          <w:trHeight w:val="489"/>
        </w:trPr>
        <w:tc>
          <w:tcPr>
            <w:tcW w:w="5034" w:type="dxa"/>
          </w:tcPr>
          <w:p w:rsidR="006E7E08" w:rsidRDefault="00636978">
            <w:pPr>
              <w:pStyle w:val="TableParagraph"/>
              <w:spacing w:line="223" w:lineRule="exact"/>
              <w:ind w:left="200"/>
              <w:rPr>
                <w:b/>
                <w:sz w:val="20"/>
              </w:rPr>
            </w:pPr>
            <w:r>
              <w:rPr>
                <w:b/>
                <w:sz w:val="20"/>
              </w:rPr>
              <w:t>ÜNİVERSİTE</w:t>
            </w:r>
          </w:p>
          <w:p w:rsidR="006E7E08" w:rsidRDefault="00636978">
            <w:pPr>
              <w:pStyle w:val="TableParagraph"/>
              <w:spacing w:before="36"/>
              <w:ind w:left="200"/>
              <w:rPr>
                <w:sz w:val="20"/>
              </w:rPr>
            </w:pPr>
            <w:r>
              <w:rPr>
                <w:sz w:val="20"/>
              </w:rPr>
              <w:t>İSTANBUL TİCARET ÜNİVERSİTESİ</w:t>
            </w:r>
          </w:p>
        </w:tc>
        <w:tc>
          <w:tcPr>
            <w:tcW w:w="3003" w:type="dxa"/>
          </w:tcPr>
          <w:p w:rsidR="006E7E08" w:rsidRDefault="00636978">
            <w:pPr>
              <w:pStyle w:val="TableParagraph"/>
              <w:spacing w:line="223" w:lineRule="exact"/>
              <w:rPr>
                <w:b/>
                <w:sz w:val="20"/>
              </w:rPr>
            </w:pPr>
            <w:r>
              <w:rPr>
                <w:b/>
                <w:sz w:val="20"/>
              </w:rPr>
              <w:t>YÜKLENİCİ</w:t>
            </w:r>
          </w:p>
          <w:p w:rsidR="006E7E08" w:rsidRDefault="00636978">
            <w:pPr>
              <w:pStyle w:val="TableParagraph"/>
              <w:tabs>
                <w:tab w:val="left" w:pos="2943"/>
              </w:tabs>
              <w:spacing w:before="36"/>
              <w:rPr>
                <w:sz w:val="20"/>
              </w:rPr>
            </w:pPr>
            <w:r>
              <w:rPr>
                <w:sz w:val="20"/>
              </w:rPr>
              <w:t>[</w:t>
            </w:r>
            <w:r>
              <w:rPr>
                <w:sz w:val="20"/>
              </w:rPr>
              <w:tab/>
            </w:r>
            <w:r>
              <w:rPr>
                <w:spacing w:val="-16"/>
                <w:sz w:val="20"/>
              </w:rPr>
              <w:t>]</w:t>
            </w:r>
          </w:p>
        </w:tc>
      </w:tr>
    </w:tbl>
    <w:p w:rsidR="006E7E08" w:rsidRDefault="006E7E08">
      <w:pPr>
        <w:pStyle w:val="GvdeMetni"/>
      </w:pPr>
    </w:p>
    <w:p w:rsidR="006E7E08" w:rsidRDefault="006E7E08">
      <w:pPr>
        <w:pStyle w:val="GvdeMetni"/>
      </w:pPr>
    </w:p>
    <w:p w:rsidR="006E7E08" w:rsidRDefault="006E7E08">
      <w:pPr>
        <w:pStyle w:val="GvdeMetni"/>
      </w:pPr>
    </w:p>
    <w:p w:rsidR="006E7E08" w:rsidRDefault="006E7E08">
      <w:pPr>
        <w:pStyle w:val="GvdeMetni"/>
      </w:pPr>
    </w:p>
    <w:p w:rsidR="006E7E08" w:rsidRDefault="006E7E08">
      <w:pPr>
        <w:pStyle w:val="GvdeMetni"/>
      </w:pPr>
    </w:p>
    <w:p w:rsidR="006E7E08" w:rsidRDefault="006E7E08">
      <w:pPr>
        <w:pStyle w:val="GvdeMetni"/>
      </w:pPr>
    </w:p>
    <w:p w:rsidR="006E7E08" w:rsidRDefault="006E7E08">
      <w:pPr>
        <w:pStyle w:val="GvdeMetni"/>
        <w:spacing w:before="9"/>
      </w:pPr>
    </w:p>
    <w:p w:rsidR="006E7E08" w:rsidRDefault="00636978">
      <w:pPr>
        <w:pStyle w:val="GvdeMetni"/>
        <w:ind w:left="110"/>
      </w:pPr>
      <w:r>
        <w:rPr>
          <w:b/>
        </w:rPr>
        <w:t xml:space="preserve">Ek-1: </w:t>
      </w:r>
      <w:r>
        <w:t>İstanbul Ticaret Üniversitesi</w:t>
      </w:r>
      <w:r w:rsidR="007373A9">
        <w:t>’nin Faaliyetlerine Yönelik</w:t>
      </w:r>
      <w:r>
        <w:t xml:space="preserve"> </w:t>
      </w:r>
      <w:r w:rsidR="007373A9">
        <w:t xml:space="preserve">Hazırlanacak </w:t>
      </w:r>
      <w:r>
        <w:t>Outdoor Medya Planı Teknik Şartnamesi</w:t>
      </w:r>
    </w:p>
    <w:p w:rsidR="007373A9" w:rsidRDefault="007373A9">
      <w:pPr>
        <w:pStyle w:val="GvdeMetni"/>
        <w:ind w:left="110"/>
      </w:pPr>
    </w:p>
    <w:p w:rsidR="007373A9" w:rsidRDefault="007373A9">
      <w:pPr>
        <w:pStyle w:val="GvdeMetni"/>
        <w:ind w:left="110"/>
      </w:pPr>
    </w:p>
    <w:sectPr w:rsidR="007373A9">
      <w:pgSz w:w="11910" w:h="16840"/>
      <w:pgMar w:top="620" w:right="1080" w:bottom="760" w:left="1080" w:header="0" w:footer="574" w:gutter="0"/>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17BE3" w:rsidRDefault="00517BE3">
      <w:r>
        <w:separator/>
      </w:r>
    </w:p>
  </w:endnote>
  <w:endnote w:type="continuationSeparator" w:id="0">
    <w:p w:rsidR="00517BE3" w:rsidRDefault="00517B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A2"/>
    <w:family w:val="swiss"/>
    <w:pitch w:val="variable"/>
    <w:sig w:usb0="E0002EFF" w:usb1="C000785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ndara">
    <w:panose1 w:val="020E0502030303020204"/>
    <w:charset w:val="A2"/>
    <w:family w:val="swiss"/>
    <w:pitch w:val="variable"/>
    <w:sig w:usb0="A00002EF" w:usb1="4000A44B" w:usb2="00000000" w:usb3="00000000" w:csb0="0000019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7E08" w:rsidRDefault="00EC43A3">
    <w:pPr>
      <w:pStyle w:val="GvdeMetni"/>
      <w:spacing w:line="14" w:lineRule="auto"/>
    </w:pPr>
    <w:r>
      <w:rPr>
        <w:noProof/>
        <w:lang w:eastAsia="tr-TR"/>
      </w:rPr>
      <mc:AlternateContent>
        <mc:Choice Requires="wps">
          <w:drawing>
            <wp:anchor distT="0" distB="0" distL="114300" distR="114300" simplePos="0" relativeHeight="251657728" behindDoc="1" locked="0" layoutInCell="1" allowOverlap="1">
              <wp:simplePos x="0" y="0"/>
              <wp:positionH relativeFrom="page">
                <wp:posOffset>3463925</wp:posOffset>
              </wp:positionH>
              <wp:positionV relativeFrom="page">
                <wp:posOffset>10188575</wp:posOffset>
              </wp:positionV>
              <wp:extent cx="632460" cy="16700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2460"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E7E08" w:rsidRDefault="00636978">
                          <w:pPr>
                            <w:spacing w:before="12"/>
                            <w:ind w:left="20"/>
                            <w:rPr>
                              <w:b/>
                              <w:sz w:val="20"/>
                            </w:rPr>
                          </w:pPr>
                          <w:r>
                            <w:rPr>
                              <w:sz w:val="20"/>
                            </w:rPr>
                            <w:t xml:space="preserve">Sayfa </w:t>
                          </w:r>
                          <w:r>
                            <w:fldChar w:fldCharType="begin"/>
                          </w:r>
                          <w:r>
                            <w:rPr>
                              <w:b/>
                              <w:sz w:val="20"/>
                            </w:rPr>
                            <w:instrText xml:space="preserve"> PAGE </w:instrText>
                          </w:r>
                          <w:r>
                            <w:fldChar w:fldCharType="separate"/>
                          </w:r>
                          <w:r w:rsidR="00B22B70">
                            <w:rPr>
                              <w:b/>
                              <w:noProof/>
                              <w:sz w:val="20"/>
                            </w:rPr>
                            <w:t>4</w:t>
                          </w:r>
                          <w:r>
                            <w:fldChar w:fldCharType="end"/>
                          </w:r>
                          <w:r>
                            <w:rPr>
                              <w:b/>
                              <w:sz w:val="20"/>
                            </w:rPr>
                            <w:t xml:space="preserve"> </w:t>
                          </w:r>
                          <w:r>
                            <w:rPr>
                              <w:sz w:val="20"/>
                            </w:rPr>
                            <w:t xml:space="preserve">/ </w:t>
                          </w:r>
                          <w:r>
                            <w:rPr>
                              <w:b/>
                              <w:sz w:val="20"/>
                            </w:rPr>
                            <w:t>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7" type="#_x0000_t202" style="position:absolute;margin-left:272.75pt;margin-top:802.25pt;width:49.8pt;height:13.1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" filled="f" stroked="f">
              <v:textbox inset="0,0,0,0">
                <w:txbxContent>
                  <w:p w:rsidR="006E7E08" w:rsidRDefault="00636978">
                    <w:pPr>
                      <w:spacing w:before="12"/>
                      <w:ind w:left="20"/>
                      <w:rPr>
                        <w:b/>
                        <w:sz w:val="20"/>
                      </w:rPr>
                    </w:pPr>
                    <w:r>
                      <w:rPr>
                        <w:sz w:val="20"/>
                      </w:rPr>
                      <w:t xml:space="preserve">Sayfa </w:t>
                    </w:r>
                    <w:r>
                      <w:fldChar w:fldCharType="begin"/>
                    </w:r>
                    <w:r>
                      <w:rPr>
                        <w:b/>
                        <w:sz w:val="20"/>
                      </w:rPr>
                      <w:instrText xml:space="preserve"> PAGE </w:instrText>
                    </w:r>
                    <w:r>
                      <w:fldChar w:fldCharType="separate"/>
                    </w:r>
                    <w:r w:rsidR="00B22B70">
                      <w:rPr>
                        <w:b/>
                        <w:noProof/>
                        <w:sz w:val="20"/>
                      </w:rPr>
                      <w:t>4</w:t>
                    </w:r>
                    <w:r>
                      <w:fldChar w:fldCharType="end"/>
                    </w:r>
                    <w:r>
                      <w:rPr>
                        <w:b/>
                        <w:sz w:val="20"/>
                      </w:rPr>
                      <w:t xml:space="preserve"> </w:t>
                    </w:r>
                    <w:r>
                      <w:rPr>
                        <w:sz w:val="20"/>
                      </w:rPr>
                      <w:t xml:space="preserve">/ </w:t>
                    </w:r>
                    <w:r>
                      <w:rPr>
                        <w:b/>
                        <w:sz w:val="20"/>
                      </w:rPr>
                      <w:t>4</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17BE3" w:rsidRDefault="00517BE3">
      <w:r>
        <w:separator/>
      </w:r>
    </w:p>
  </w:footnote>
  <w:footnote w:type="continuationSeparator" w:id="0">
    <w:p w:rsidR="00517BE3" w:rsidRDefault="00517BE3">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7622B0"/>
    <w:multiLevelType w:val="multilevel"/>
    <w:tmpl w:val="8B582C54"/>
    <w:lvl w:ilvl="0">
      <w:start w:val="1"/>
      <w:numFmt w:val="decimal"/>
      <w:lvlText w:val="%1."/>
      <w:lvlJc w:val="left"/>
      <w:pPr>
        <w:ind w:left="394" w:hanging="284"/>
        <w:jc w:val="left"/>
      </w:pPr>
      <w:rPr>
        <w:rFonts w:ascii="Arial" w:eastAsia="Arial" w:hAnsi="Arial" w:cs="Arial" w:hint="default"/>
        <w:b/>
        <w:bCs/>
        <w:spacing w:val="-1"/>
        <w:w w:val="99"/>
        <w:sz w:val="20"/>
        <w:szCs w:val="20"/>
        <w:lang w:val="tr-TR" w:eastAsia="en-US" w:bidi="ar-SA"/>
      </w:rPr>
    </w:lvl>
    <w:lvl w:ilvl="1">
      <w:start w:val="1"/>
      <w:numFmt w:val="decimal"/>
      <w:lvlText w:val="%1.%2."/>
      <w:lvlJc w:val="left"/>
      <w:pPr>
        <w:ind w:left="962" w:hanging="492"/>
        <w:jc w:val="left"/>
      </w:pPr>
      <w:rPr>
        <w:rFonts w:ascii="Arial" w:eastAsia="Arial" w:hAnsi="Arial" w:cs="Arial" w:hint="default"/>
        <w:b/>
        <w:bCs/>
        <w:spacing w:val="-1"/>
        <w:w w:val="99"/>
        <w:sz w:val="20"/>
        <w:szCs w:val="20"/>
        <w:lang w:val="tr-TR" w:eastAsia="en-US" w:bidi="ar-SA"/>
      </w:rPr>
    </w:lvl>
    <w:lvl w:ilvl="2">
      <w:start w:val="1"/>
      <w:numFmt w:val="lowerLetter"/>
      <w:lvlText w:val="%3)"/>
      <w:lvlJc w:val="left"/>
      <w:pPr>
        <w:ind w:left="1250" w:hanging="288"/>
        <w:jc w:val="left"/>
      </w:pPr>
      <w:rPr>
        <w:rFonts w:ascii="Arial" w:eastAsia="Arial" w:hAnsi="Arial" w:cs="Arial" w:hint="default"/>
        <w:spacing w:val="-1"/>
        <w:w w:val="99"/>
        <w:sz w:val="20"/>
        <w:szCs w:val="20"/>
        <w:lang w:val="tr-TR" w:eastAsia="en-US" w:bidi="ar-SA"/>
      </w:rPr>
    </w:lvl>
    <w:lvl w:ilvl="3">
      <w:numFmt w:val="bullet"/>
      <w:lvlText w:val="•"/>
      <w:lvlJc w:val="left"/>
      <w:pPr>
        <w:ind w:left="1260" w:hanging="288"/>
      </w:pPr>
      <w:rPr>
        <w:rFonts w:hint="default"/>
        <w:lang w:val="tr-TR" w:eastAsia="en-US" w:bidi="ar-SA"/>
      </w:rPr>
    </w:lvl>
    <w:lvl w:ilvl="4">
      <w:numFmt w:val="bullet"/>
      <w:lvlText w:val="•"/>
      <w:lvlJc w:val="left"/>
      <w:pPr>
        <w:ind w:left="2472" w:hanging="288"/>
      </w:pPr>
      <w:rPr>
        <w:rFonts w:hint="default"/>
        <w:lang w:val="tr-TR" w:eastAsia="en-US" w:bidi="ar-SA"/>
      </w:rPr>
    </w:lvl>
    <w:lvl w:ilvl="5">
      <w:numFmt w:val="bullet"/>
      <w:lvlText w:val="•"/>
      <w:lvlJc w:val="left"/>
      <w:pPr>
        <w:ind w:left="3684" w:hanging="288"/>
      </w:pPr>
      <w:rPr>
        <w:rFonts w:hint="default"/>
        <w:lang w:val="tr-TR" w:eastAsia="en-US" w:bidi="ar-SA"/>
      </w:rPr>
    </w:lvl>
    <w:lvl w:ilvl="6">
      <w:numFmt w:val="bullet"/>
      <w:lvlText w:val="•"/>
      <w:lvlJc w:val="left"/>
      <w:pPr>
        <w:ind w:left="4897" w:hanging="288"/>
      </w:pPr>
      <w:rPr>
        <w:rFonts w:hint="default"/>
        <w:lang w:val="tr-TR" w:eastAsia="en-US" w:bidi="ar-SA"/>
      </w:rPr>
    </w:lvl>
    <w:lvl w:ilvl="7">
      <w:numFmt w:val="bullet"/>
      <w:lvlText w:val="•"/>
      <w:lvlJc w:val="left"/>
      <w:pPr>
        <w:ind w:left="6109" w:hanging="288"/>
      </w:pPr>
      <w:rPr>
        <w:rFonts w:hint="default"/>
        <w:lang w:val="tr-TR" w:eastAsia="en-US" w:bidi="ar-SA"/>
      </w:rPr>
    </w:lvl>
    <w:lvl w:ilvl="8">
      <w:numFmt w:val="bullet"/>
      <w:lvlText w:val="•"/>
      <w:lvlJc w:val="left"/>
      <w:pPr>
        <w:ind w:left="7321" w:hanging="288"/>
      </w:pPr>
      <w:rPr>
        <w:rFonts w:hint="default"/>
        <w:lang w:val="tr-TR"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7E08"/>
    <w:rsid w:val="00077BBA"/>
    <w:rsid w:val="000B2A72"/>
    <w:rsid w:val="00517BE3"/>
    <w:rsid w:val="00636978"/>
    <w:rsid w:val="006E7E08"/>
    <w:rsid w:val="007373A9"/>
    <w:rsid w:val="00A32401"/>
    <w:rsid w:val="00B22B70"/>
    <w:rsid w:val="00EC43A3"/>
    <w:rsid w:val="00FC365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12849E4-D465-465F-B2DA-AF740EBC0E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lang w:val="tr-TR"/>
    </w:rPr>
  </w:style>
  <w:style w:type="paragraph" w:styleId="Balk1">
    <w:name w:val="heading 1"/>
    <w:basedOn w:val="Normal"/>
    <w:uiPriority w:val="1"/>
    <w:qFormat/>
    <w:pPr>
      <w:ind w:left="394" w:hanging="285"/>
      <w:outlineLvl w:val="0"/>
    </w:pPr>
    <w:rPr>
      <w:b/>
      <w:bCs/>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rPr>
      <w:sz w:val="20"/>
      <w:szCs w:val="20"/>
    </w:rPr>
  </w:style>
  <w:style w:type="paragraph" w:styleId="ListeParagraf">
    <w:name w:val="List Paragraph"/>
    <w:basedOn w:val="Normal"/>
    <w:uiPriority w:val="1"/>
    <w:qFormat/>
    <w:pPr>
      <w:ind w:left="962" w:hanging="360"/>
      <w:jc w:val="both"/>
    </w:pPr>
  </w:style>
  <w:style w:type="paragraph" w:customStyle="1" w:styleId="TableParagraph">
    <w:name w:val="Table Paragraph"/>
    <w:basedOn w:val="Normal"/>
    <w:uiPriority w:val="1"/>
    <w:qFormat/>
    <w:pPr>
      <w:spacing w:line="211" w:lineRule="exact"/>
    </w:pPr>
  </w:style>
  <w:style w:type="paragraph" w:customStyle="1" w:styleId="Default">
    <w:name w:val="Default"/>
    <w:rsid w:val="007373A9"/>
    <w:pPr>
      <w:widowControl/>
      <w:adjustRightInd w:val="0"/>
    </w:pPr>
    <w:rPr>
      <w:rFonts w:ascii="Candara" w:eastAsia="Calibri" w:hAnsi="Candara" w:cs="Candara"/>
      <w:color w:val="000000"/>
      <w:sz w:val="24"/>
      <w:szCs w:val="24"/>
      <w:lang w:val="tr-TR"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8183756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1637</Words>
  <Characters>9337</Characters>
  <Application>Microsoft Office Word</Application>
  <DocSecurity>0</DocSecurity>
  <Lines>77</Lines>
  <Paragraphs>21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10953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dogancan tolek</dc:creator>
  <cp:lastModifiedBy>Abdurrahman Kabadayı</cp:lastModifiedBy>
  <cp:revision>2</cp:revision>
  <dcterms:created xsi:type="dcterms:W3CDTF">2021-03-29T09:28:00Z</dcterms:created>
  <dcterms:modified xsi:type="dcterms:W3CDTF">2021-03-29T09:28:00Z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2020-04-14T00:00:00Z</vt:filetime>
  </property>
  <property fmtid="{D5CDD505-2E9C-101B-9397-08002B2CF9AE}" pid="3" name="Creator">
    <vt:lpwstr>Microsoft® Word 2016</vt:lpwstr>
  </property>
  <property fmtid="{D5CDD505-2E9C-101B-9397-08002B2CF9AE}" pid="4" name="LastSaved">
    <vt:filetime>2021-03-16T00:00:00Z</vt:filetime>
  </property>
</Properties>
</file>