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ACC" w:rsidRPr="0093351C" w:rsidRDefault="005F6ACC" w:rsidP="0093351C">
      <w:pPr>
        <w:jc w:val="center"/>
        <w:rPr>
          <w:b/>
          <w:sz w:val="32"/>
          <w:szCs w:val="32"/>
        </w:rPr>
      </w:pPr>
      <w:r w:rsidRPr="0093351C">
        <w:rPr>
          <w:b/>
          <w:sz w:val="32"/>
          <w:szCs w:val="32"/>
        </w:rPr>
        <w:t xml:space="preserve">İstanbul Ticaret Üniversitesi </w:t>
      </w:r>
      <w:r w:rsidR="0093351C" w:rsidRPr="0093351C">
        <w:rPr>
          <w:b/>
          <w:sz w:val="32"/>
          <w:szCs w:val="32"/>
        </w:rPr>
        <w:t xml:space="preserve">2023 </w:t>
      </w:r>
      <w:r w:rsidRPr="0093351C">
        <w:rPr>
          <w:b/>
          <w:sz w:val="32"/>
          <w:szCs w:val="32"/>
        </w:rPr>
        <w:t xml:space="preserve">Tanıtım Filmi </w:t>
      </w:r>
      <w:proofErr w:type="spellStart"/>
      <w:r w:rsidR="0093351C" w:rsidRPr="0093351C">
        <w:rPr>
          <w:b/>
          <w:sz w:val="32"/>
          <w:szCs w:val="32"/>
        </w:rPr>
        <w:t>Brief</w:t>
      </w:r>
      <w:proofErr w:type="spellEnd"/>
    </w:p>
    <w:p w:rsidR="005F6ACC" w:rsidRDefault="005F6ACC" w:rsidP="006978E2">
      <w:pPr>
        <w:jc w:val="both"/>
        <w:rPr>
          <w:b/>
        </w:rPr>
      </w:pPr>
    </w:p>
    <w:p w:rsidR="00A30CB1" w:rsidRDefault="00A30CB1" w:rsidP="006978E2">
      <w:pPr>
        <w:jc w:val="both"/>
        <w:rPr>
          <w:b/>
        </w:rPr>
      </w:pPr>
      <w:r>
        <w:rPr>
          <w:b/>
        </w:rPr>
        <w:t>Amaç:</w:t>
      </w:r>
    </w:p>
    <w:p w:rsidR="00A30CB1" w:rsidRDefault="00A30CB1" w:rsidP="006978E2">
      <w:pPr>
        <w:jc w:val="both"/>
        <w:rPr>
          <w:b/>
        </w:rPr>
      </w:pPr>
    </w:p>
    <w:p w:rsidR="00A30CB1" w:rsidRPr="001434C8" w:rsidRDefault="00A30CB1" w:rsidP="00717F0D">
      <w:pPr>
        <w:jc w:val="both"/>
        <w:rPr>
          <w:sz w:val="22"/>
        </w:rPr>
      </w:pPr>
      <w:r w:rsidRPr="001434C8">
        <w:rPr>
          <w:sz w:val="22"/>
        </w:rPr>
        <w:t>İstanbul Ticaret Üniversitesi’nin tanıtım faaliyetleri kapsamında</w:t>
      </w:r>
      <w:r>
        <w:rPr>
          <w:sz w:val="22"/>
        </w:rPr>
        <w:t xml:space="preserve"> </w:t>
      </w:r>
      <w:r w:rsidRPr="001434C8">
        <w:rPr>
          <w:sz w:val="22"/>
        </w:rPr>
        <w:t>TV, internet ve diğer görsel mecralarda yayınlanması amacıyla tanıtım filmi çekim işidir. Çekilen bu film ile üniversitenin ön plana çıkacak özelliklerini net bir şekilde ortaya koyarak</w:t>
      </w:r>
      <w:r w:rsidR="00EF54EE">
        <w:rPr>
          <w:sz w:val="22"/>
        </w:rPr>
        <w:t>,</w:t>
      </w:r>
      <w:r w:rsidRPr="001434C8">
        <w:rPr>
          <w:sz w:val="22"/>
        </w:rPr>
        <w:t xml:space="preserve"> tanınırlığı</w:t>
      </w:r>
      <w:r w:rsidR="005C2658">
        <w:rPr>
          <w:sz w:val="22"/>
        </w:rPr>
        <w:t>nın</w:t>
      </w:r>
      <w:r w:rsidRPr="001434C8">
        <w:rPr>
          <w:sz w:val="22"/>
        </w:rPr>
        <w:t xml:space="preserve"> ve marka değerinin arttırılması beklenmektedir.</w:t>
      </w:r>
      <w:r>
        <w:rPr>
          <w:sz w:val="22"/>
        </w:rPr>
        <w:t xml:space="preserve"> </w:t>
      </w:r>
    </w:p>
    <w:p w:rsidR="00A30CB1" w:rsidRPr="001434C8" w:rsidRDefault="00A30CB1" w:rsidP="00717F0D">
      <w:pPr>
        <w:jc w:val="both"/>
        <w:rPr>
          <w:b/>
          <w:sz w:val="22"/>
        </w:rPr>
      </w:pPr>
    </w:p>
    <w:p w:rsidR="00A30CB1" w:rsidRDefault="00A30CB1" w:rsidP="00717F0D">
      <w:pPr>
        <w:jc w:val="both"/>
        <w:rPr>
          <w:sz w:val="22"/>
        </w:rPr>
      </w:pPr>
      <w:r w:rsidRPr="001434C8">
        <w:rPr>
          <w:sz w:val="22"/>
        </w:rPr>
        <w:t>Öğrencilerimiz</w:t>
      </w:r>
      <w:r w:rsidR="005C2658">
        <w:rPr>
          <w:sz w:val="22"/>
        </w:rPr>
        <w:t>in</w:t>
      </w:r>
      <w:r w:rsidRPr="001434C8">
        <w:rPr>
          <w:sz w:val="22"/>
        </w:rPr>
        <w:t>, mezunlarımız</w:t>
      </w:r>
      <w:r w:rsidR="005C2658">
        <w:rPr>
          <w:sz w:val="22"/>
        </w:rPr>
        <w:t>ın</w:t>
      </w:r>
      <w:r w:rsidRPr="001434C8">
        <w:rPr>
          <w:sz w:val="22"/>
        </w:rPr>
        <w:t xml:space="preserve"> ve akademisyenleri</w:t>
      </w:r>
      <w:r w:rsidR="005C2658">
        <w:rPr>
          <w:sz w:val="22"/>
        </w:rPr>
        <w:t>mizin izlerken gurur duyacağı bir</w:t>
      </w:r>
      <w:r w:rsidRPr="001434C8">
        <w:rPr>
          <w:sz w:val="22"/>
        </w:rPr>
        <w:t xml:space="preserve"> </w:t>
      </w:r>
      <w:r w:rsidR="005C2658">
        <w:rPr>
          <w:sz w:val="22"/>
        </w:rPr>
        <w:t xml:space="preserve">hikâyeye sahip </w:t>
      </w:r>
      <w:r w:rsidRPr="001434C8">
        <w:rPr>
          <w:sz w:val="22"/>
        </w:rPr>
        <w:t>olmakla birlikte</w:t>
      </w:r>
      <w:r w:rsidR="005C2658">
        <w:rPr>
          <w:sz w:val="22"/>
        </w:rPr>
        <w:t>,</w:t>
      </w:r>
      <w:r w:rsidRPr="001434C8">
        <w:rPr>
          <w:sz w:val="22"/>
        </w:rPr>
        <w:t xml:space="preserve"> üniversite değerini</w:t>
      </w:r>
      <w:r w:rsidR="005C2658">
        <w:rPr>
          <w:sz w:val="22"/>
        </w:rPr>
        <w:t>n ön plana çıkacağı, aday öğrencilerin</w:t>
      </w:r>
      <w:r w:rsidRPr="001434C8">
        <w:rPr>
          <w:sz w:val="22"/>
        </w:rPr>
        <w:t xml:space="preserve"> dikkatini çekecek ve </w:t>
      </w:r>
      <w:r w:rsidR="005C2658">
        <w:rPr>
          <w:sz w:val="22"/>
        </w:rPr>
        <w:t xml:space="preserve">onlara </w:t>
      </w:r>
      <w:r w:rsidRPr="001434C8">
        <w:rPr>
          <w:sz w:val="22"/>
        </w:rPr>
        <w:t>hitap edece</w:t>
      </w:r>
      <w:r w:rsidR="00EF54EE">
        <w:rPr>
          <w:sz w:val="22"/>
        </w:rPr>
        <w:t xml:space="preserve">k senaryoya sahip bir film </w:t>
      </w:r>
      <w:r w:rsidRPr="001434C8">
        <w:rPr>
          <w:sz w:val="22"/>
        </w:rPr>
        <w:t xml:space="preserve">yapılması </w:t>
      </w:r>
      <w:r w:rsidR="00E23F03">
        <w:rPr>
          <w:sz w:val="22"/>
        </w:rPr>
        <w:t>hedeflenmektedir.</w:t>
      </w:r>
    </w:p>
    <w:p w:rsidR="00A30CB1" w:rsidRDefault="00A30CB1" w:rsidP="00717F0D">
      <w:pPr>
        <w:jc w:val="both"/>
        <w:rPr>
          <w:sz w:val="22"/>
        </w:rPr>
      </w:pPr>
    </w:p>
    <w:p w:rsidR="00A30CB1" w:rsidRDefault="00A30CB1" w:rsidP="00717F0D">
      <w:pPr>
        <w:jc w:val="both"/>
        <w:rPr>
          <w:sz w:val="22"/>
        </w:rPr>
      </w:pPr>
      <w:r>
        <w:rPr>
          <w:sz w:val="22"/>
        </w:rPr>
        <w:t>Amacımız</w:t>
      </w:r>
      <w:r w:rsidR="00E23F03">
        <w:rPr>
          <w:sz w:val="22"/>
        </w:rPr>
        <w:t>,</w:t>
      </w:r>
      <w:r>
        <w:rPr>
          <w:sz w:val="22"/>
        </w:rPr>
        <w:t xml:space="preserve"> Üniversitemizin var olan</w:t>
      </w:r>
      <w:r w:rsidR="00E23F03">
        <w:rPr>
          <w:sz w:val="22"/>
        </w:rPr>
        <w:t xml:space="preserve"> imkânları</w:t>
      </w:r>
      <w:r w:rsidR="00EF54EE">
        <w:rPr>
          <w:sz w:val="22"/>
        </w:rPr>
        <w:t>nı</w:t>
      </w:r>
      <w:r w:rsidR="00E23F03">
        <w:rPr>
          <w:sz w:val="22"/>
        </w:rPr>
        <w:t xml:space="preserve"> ön plana çıkartarak marka değerini yükseltmektir. </w:t>
      </w:r>
      <w:r>
        <w:rPr>
          <w:sz w:val="22"/>
        </w:rPr>
        <w:t>Özellikle aday öğrencilerin ihtiyaçlarına cevap verecek nitelikte bir tanıtım filmi çekilmelidir. Buna göre aday öğrencinin en çok merak ettiği</w:t>
      </w:r>
      <w:r w:rsidR="00CD4B37">
        <w:rPr>
          <w:sz w:val="22"/>
        </w:rPr>
        <w:t xml:space="preserve"> hususların başında gelen</w:t>
      </w:r>
      <w:r>
        <w:rPr>
          <w:sz w:val="22"/>
        </w:rPr>
        <w:t xml:space="preserve"> ulaşım</w:t>
      </w:r>
      <w:r w:rsidR="00CD4B37">
        <w:rPr>
          <w:sz w:val="22"/>
        </w:rPr>
        <w:t xml:space="preserve"> kolaylığı</w:t>
      </w:r>
      <w:r>
        <w:rPr>
          <w:sz w:val="22"/>
        </w:rPr>
        <w:t xml:space="preserve">, kampüs </w:t>
      </w:r>
      <w:r w:rsidR="00E23F03">
        <w:rPr>
          <w:sz w:val="22"/>
        </w:rPr>
        <w:t>imkânları</w:t>
      </w:r>
      <w:r>
        <w:rPr>
          <w:sz w:val="22"/>
        </w:rPr>
        <w:t>, derslikler</w:t>
      </w:r>
      <w:r w:rsidR="00CD4B37">
        <w:rPr>
          <w:sz w:val="22"/>
        </w:rPr>
        <w:t>, akademisyenler, sosyal faaliyetler</w:t>
      </w:r>
      <w:r>
        <w:rPr>
          <w:sz w:val="22"/>
        </w:rPr>
        <w:t xml:space="preserve">, </w:t>
      </w:r>
      <w:r w:rsidR="00717F0D">
        <w:rPr>
          <w:sz w:val="22"/>
        </w:rPr>
        <w:t xml:space="preserve">çalışma alanları, sosyalleşme, iş ve staj olanakları ile istihdam edilebilme güveni, iş dünyası ile sürekli gelişen ilişkiler gibi konuları </w:t>
      </w:r>
      <w:r w:rsidR="00E23F03">
        <w:rPr>
          <w:sz w:val="22"/>
        </w:rPr>
        <w:t>anlamlı bir kurgu</w:t>
      </w:r>
      <w:r w:rsidR="00717F0D">
        <w:rPr>
          <w:sz w:val="22"/>
        </w:rPr>
        <w:t xml:space="preserve"> ile mikro düzeyden makro düzeye geçiş yaparak anlatmalıdır. Filmin, </w:t>
      </w:r>
      <w:r w:rsidR="005F6ACC">
        <w:rPr>
          <w:sz w:val="22"/>
        </w:rPr>
        <w:t>“</w:t>
      </w:r>
      <w:r w:rsidR="00717F0D">
        <w:rPr>
          <w:sz w:val="22"/>
        </w:rPr>
        <w:t>yalın bir şekilde kampüs hayatına başlayan öğrenci, donanımlı bir şekilde mezun olur</w:t>
      </w:r>
      <w:r w:rsidR="005F6ACC">
        <w:rPr>
          <w:sz w:val="22"/>
        </w:rPr>
        <w:t>”</w:t>
      </w:r>
      <w:r w:rsidR="00717F0D">
        <w:rPr>
          <w:sz w:val="22"/>
        </w:rPr>
        <w:t xml:space="preserve"> fikrini güçlendirecek bütüncül bir </w:t>
      </w:r>
      <w:r w:rsidR="00E23F03">
        <w:rPr>
          <w:sz w:val="22"/>
        </w:rPr>
        <w:t>hikâyesi</w:t>
      </w:r>
      <w:r w:rsidR="00717F0D">
        <w:rPr>
          <w:sz w:val="22"/>
        </w:rPr>
        <w:t xml:space="preserve"> olmalıdır. Örneğin, ders ve sosyal yaşam arasında bağlantı kurulmalıdır. </w:t>
      </w:r>
      <w:r w:rsidR="00E23F03">
        <w:rPr>
          <w:sz w:val="22"/>
        </w:rPr>
        <w:t xml:space="preserve">Ayrıca </w:t>
      </w:r>
      <w:r w:rsidR="00EF54EE">
        <w:rPr>
          <w:sz w:val="22"/>
        </w:rPr>
        <w:t>“</w:t>
      </w:r>
      <w:r w:rsidR="00E23F03">
        <w:rPr>
          <w:sz w:val="22"/>
        </w:rPr>
        <w:t>yenilikçi, çağcıl,</w:t>
      </w:r>
      <w:r w:rsidR="007D077D">
        <w:rPr>
          <w:sz w:val="22"/>
        </w:rPr>
        <w:t xml:space="preserve"> </w:t>
      </w:r>
      <w:r w:rsidR="00EF54EE">
        <w:rPr>
          <w:sz w:val="22"/>
        </w:rPr>
        <w:t xml:space="preserve">ülkesini seven, </w:t>
      </w:r>
      <w:r w:rsidR="00E23F03">
        <w:rPr>
          <w:sz w:val="22"/>
        </w:rPr>
        <w:t>dünyaya açık öğrenciler yetiştirmektedir</w:t>
      </w:r>
      <w:r w:rsidR="00EF54EE">
        <w:rPr>
          <w:sz w:val="22"/>
        </w:rPr>
        <w:t>”</w:t>
      </w:r>
      <w:r w:rsidR="00E23F03">
        <w:rPr>
          <w:sz w:val="22"/>
        </w:rPr>
        <w:t xml:space="preserve"> fikrinin altı çizilmelidir.</w:t>
      </w:r>
    </w:p>
    <w:p w:rsidR="00717F0D" w:rsidRDefault="00717F0D" w:rsidP="00717F0D">
      <w:pPr>
        <w:jc w:val="both"/>
        <w:rPr>
          <w:sz w:val="22"/>
        </w:rPr>
      </w:pPr>
    </w:p>
    <w:p w:rsidR="00717F0D" w:rsidRPr="00717F0D" w:rsidRDefault="00717F0D" w:rsidP="00717F0D">
      <w:pPr>
        <w:jc w:val="both"/>
        <w:rPr>
          <w:b/>
          <w:sz w:val="22"/>
        </w:rPr>
      </w:pPr>
      <w:r w:rsidRPr="00717F0D">
        <w:rPr>
          <w:b/>
          <w:sz w:val="22"/>
        </w:rPr>
        <w:t>Hedef Kitle:</w:t>
      </w:r>
    </w:p>
    <w:p w:rsidR="00717F0D" w:rsidRDefault="00717F0D" w:rsidP="00717F0D">
      <w:pPr>
        <w:jc w:val="both"/>
        <w:rPr>
          <w:sz w:val="22"/>
        </w:rPr>
      </w:pPr>
    </w:p>
    <w:p w:rsidR="00717F0D" w:rsidRPr="007C6C99" w:rsidRDefault="00717F0D" w:rsidP="00717F0D">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r w:rsidR="001E7E80">
        <w:rPr>
          <w:sz w:val="22"/>
        </w:rPr>
        <w:t>.</w:t>
      </w:r>
    </w:p>
    <w:p w:rsidR="00717F0D" w:rsidRPr="007C6C99" w:rsidRDefault="00717F0D" w:rsidP="00717F0D">
      <w:pPr>
        <w:jc w:val="both"/>
        <w:rPr>
          <w:sz w:val="22"/>
        </w:rPr>
      </w:pPr>
      <w:r w:rsidRPr="007C6C99">
        <w:rPr>
          <w:b/>
          <w:sz w:val="22"/>
        </w:rPr>
        <w:t>Lisans Ebeveyn:</w:t>
      </w:r>
      <w:r>
        <w:rPr>
          <w:sz w:val="22"/>
        </w:rPr>
        <w:t xml:space="preserve"> 45</w:t>
      </w:r>
      <w:r w:rsidRPr="007C6C99">
        <w:rPr>
          <w:sz w:val="22"/>
        </w:rPr>
        <w:t>-65 Yaş, Kadın-Erkek, Patronlar, İTO Üyeleri, Kitle (A+,A, AB, B+, B), Bölge(İstanbul %80, Büyük Şehirler %10, Diğer %10), Yıllık tatil yapan, sinema ve konser aktivitesine katılan, spor salon</w:t>
      </w:r>
      <w:r>
        <w:rPr>
          <w:sz w:val="22"/>
        </w:rPr>
        <w:t>una giden, dışarıda yemek yiyen</w:t>
      </w:r>
      <w:r w:rsidR="00E23F03">
        <w:rPr>
          <w:sz w:val="22"/>
        </w:rPr>
        <w:t>.</w:t>
      </w:r>
    </w:p>
    <w:p w:rsidR="00717F0D" w:rsidRDefault="00717F0D" w:rsidP="00717F0D">
      <w:pPr>
        <w:jc w:val="both"/>
        <w:rPr>
          <w:sz w:val="22"/>
        </w:rPr>
      </w:pP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rsidR="00717F0D" w:rsidRPr="001434C8" w:rsidRDefault="00717F0D" w:rsidP="00717F0D">
      <w:pPr>
        <w:jc w:val="both"/>
        <w:rPr>
          <w:sz w:val="22"/>
        </w:rPr>
      </w:pPr>
    </w:p>
    <w:p w:rsidR="00A30CB1" w:rsidRDefault="00717F0D" w:rsidP="00A30CB1">
      <w:pPr>
        <w:rPr>
          <w:b/>
          <w:sz w:val="22"/>
        </w:rPr>
      </w:pPr>
      <w:r>
        <w:rPr>
          <w:b/>
          <w:sz w:val="22"/>
        </w:rPr>
        <w:t>Anahtar Kavramlar:</w:t>
      </w:r>
    </w:p>
    <w:p w:rsidR="00717F0D" w:rsidRDefault="00717F0D" w:rsidP="00A30CB1">
      <w:pPr>
        <w:rPr>
          <w:b/>
          <w:sz w:val="22"/>
        </w:rPr>
      </w:pPr>
    </w:p>
    <w:p w:rsidR="00717F0D" w:rsidRDefault="00717F0D" w:rsidP="00A30CB1">
      <w:pPr>
        <w:rPr>
          <w:sz w:val="22"/>
        </w:rPr>
      </w:pPr>
      <w:r w:rsidRPr="00717F0D">
        <w:rPr>
          <w:sz w:val="22"/>
        </w:rPr>
        <w:t xml:space="preserve">Bu bölümde </w:t>
      </w:r>
      <w:r w:rsidR="007D077D">
        <w:rPr>
          <w:sz w:val="22"/>
        </w:rPr>
        <w:t>filmin bütünlüğünü s</w:t>
      </w:r>
      <w:r w:rsidR="005C2658">
        <w:rPr>
          <w:sz w:val="22"/>
        </w:rPr>
        <w:t xml:space="preserve">ağlayacak ve güçlü marka değerini öne çıkarmak </w:t>
      </w:r>
      <w:r w:rsidR="007D077D">
        <w:rPr>
          <w:sz w:val="22"/>
        </w:rPr>
        <w:t xml:space="preserve">için vurgu yapılacak </w:t>
      </w:r>
      <w:r w:rsidRPr="00717F0D">
        <w:rPr>
          <w:sz w:val="22"/>
        </w:rPr>
        <w:t xml:space="preserve">kavramlar </w:t>
      </w:r>
      <w:r w:rsidR="007D077D">
        <w:rPr>
          <w:sz w:val="22"/>
        </w:rPr>
        <w:t>listelenmiştir. Bunlar şu şekildedir:</w:t>
      </w:r>
    </w:p>
    <w:p w:rsidR="007D077D" w:rsidRDefault="007D077D" w:rsidP="00A30CB1">
      <w:pPr>
        <w:rPr>
          <w:sz w:val="22"/>
        </w:rPr>
      </w:pPr>
    </w:p>
    <w:p w:rsidR="007D077D" w:rsidRDefault="007D077D" w:rsidP="00A30CB1">
      <w:pPr>
        <w:rPr>
          <w:sz w:val="22"/>
        </w:rPr>
      </w:pPr>
      <w:r>
        <w:rPr>
          <w:sz w:val="22"/>
        </w:rPr>
        <w:t xml:space="preserve">İstanbul </w:t>
      </w:r>
    </w:p>
    <w:p w:rsidR="007D077D" w:rsidRDefault="007D077D" w:rsidP="00A30CB1">
      <w:pPr>
        <w:rPr>
          <w:sz w:val="22"/>
        </w:rPr>
      </w:pPr>
      <w:r>
        <w:rPr>
          <w:sz w:val="22"/>
        </w:rPr>
        <w:t>İstanbul Ticaret Odası</w:t>
      </w:r>
    </w:p>
    <w:p w:rsidR="007D077D" w:rsidRDefault="007D077D" w:rsidP="00A30CB1">
      <w:pPr>
        <w:rPr>
          <w:sz w:val="22"/>
        </w:rPr>
      </w:pPr>
      <w:r>
        <w:rPr>
          <w:sz w:val="22"/>
        </w:rPr>
        <w:t xml:space="preserve">Vakıf Üniversitesi </w:t>
      </w:r>
    </w:p>
    <w:p w:rsidR="007D077D" w:rsidRDefault="007D077D" w:rsidP="00A30CB1">
      <w:pPr>
        <w:rPr>
          <w:sz w:val="22"/>
        </w:rPr>
      </w:pPr>
      <w:r>
        <w:rPr>
          <w:sz w:val="22"/>
        </w:rPr>
        <w:t xml:space="preserve">Yaşamın merkezinde kampüs </w:t>
      </w:r>
    </w:p>
    <w:p w:rsidR="007D077D" w:rsidRDefault="007D077D" w:rsidP="00A30CB1">
      <w:pPr>
        <w:rPr>
          <w:sz w:val="22"/>
        </w:rPr>
      </w:pPr>
      <w:r>
        <w:rPr>
          <w:sz w:val="22"/>
        </w:rPr>
        <w:t xml:space="preserve">Akademisyenler ve ders işleme </w:t>
      </w:r>
    </w:p>
    <w:p w:rsidR="007D077D" w:rsidRDefault="007D077D" w:rsidP="00A30CB1">
      <w:pPr>
        <w:rPr>
          <w:sz w:val="22"/>
        </w:rPr>
      </w:pPr>
      <w:r>
        <w:rPr>
          <w:sz w:val="22"/>
        </w:rPr>
        <w:t>Öğrenci Toplulukları ve sosyal sorumluluk projeleri</w:t>
      </w:r>
    </w:p>
    <w:p w:rsidR="007D077D" w:rsidRDefault="007D077D" w:rsidP="00A30CB1">
      <w:pPr>
        <w:rPr>
          <w:sz w:val="22"/>
        </w:rPr>
      </w:pPr>
      <w:r>
        <w:rPr>
          <w:sz w:val="22"/>
        </w:rPr>
        <w:t>Kütüphane ve erişim kolaylığı</w:t>
      </w:r>
    </w:p>
    <w:p w:rsidR="007D077D" w:rsidRDefault="007D077D" w:rsidP="00A30CB1">
      <w:pPr>
        <w:rPr>
          <w:sz w:val="22"/>
        </w:rPr>
      </w:pPr>
      <w:r>
        <w:rPr>
          <w:sz w:val="22"/>
        </w:rPr>
        <w:t>İş dünyasına yakınlık ve bağlantı</w:t>
      </w:r>
    </w:p>
    <w:p w:rsidR="007D077D" w:rsidRDefault="007D077D" w:rsidP="00A30CB1">
      <w:pPr>
        <w:rPr>
          <w:sz w:val="22"/>
        </w:rPr>
      </w:pPr>
      <w:r>
        <w:rPr>
          <w:sz w:val="22"/>
        </w:rPr>
        <w:t xml:space="preserve">Staj kolaylığı </w:t>
      </w:r>
    </w:p>
    <w:p w:rsidR="005F6ACC" w:rsidRDefault="005F6ACC" w:rsidP="00A30CB1">
      <w:pPr>
        <w:rPr>
          <w:sz w:val="22"/>
        </w:rPr>
      </w:pPr>
      <w:r>
        <w:rPr>
          <w:sz w:val="22"/>
        </w:rPr>
        <w:t xml:space="preserve">Güncellenen müfredat </w:t>
      </w:r>
    </w:p>
    <w:p w:rsidR="007D077D" w:rsidRDefault="007D077D" w:rsidP="00A30CB1">
      <w:pPr>
        <w:rPr>
          <w:sz w:val="22"/>
        </w:rPr>
      </w:pPr>
      <w:r>
        <w:rPr>
          <w:sz w:val="22"/>
        </w:rPr>
        <w:t xml:space="preserve">Burslar </w:t>
      </w:r>
    </w:p>
    <w:p w:rsidR="007D077D" w:rsidRDefault="007D077D" w:rsidP="00A30CB1">
      <w:pPr>
        <w:rPr>
          <w:sz w:val="22"/>
        </w:rPr>
      </w:pPr>
      <w:r>
        <w:rPr>
          <w:sz w:val="22"/>
        </w:rPr>
        <w:t>Kurumsal iş birlikleri (İTO, Teknopark)</w:t>
      </w:r>
    </w:p>
    <w:p w:rsidR="007D077D" w:rsidRDefault="007D077D" w:rsidP="00A30CB1">
      <w:pPr>
        <w:rPr>
          <w:sz w:val="22"/>
        </w:rPr>
      </w:pPr>
      <w:r>
        <w:rPr>
          <w:sz w:val="22"/>
        </w:rPr>
        <w:t>Erasmus ve uluslararası iş birlikleri</w:t>
      </w:r>
    </w:p>
    <w:p w:rsidR="007D077D" w:rsidRDefault="007D077D" w:rsidP="00A30CB1">
      <w:pPr>
        <w:rPr>
          <w:sz w:val="22"/>
        </w:rPr>
      </w:pPr>
      <w:r>
        <w:rPr>
          <w:sz w:val="22"/>
        </w:rPr>
        <w:t xml:space="preserve">Mavi diploma </w:t>
      </w:r>
    </w:p>
    <w:p w:rsidR="007D077D" w:rsidRDefault="007D077D" w:rsidP="00A30CB1">
      <w:pPr>
        <w:rPr>
          <w:sz w:val="22"/>
        </w:rPr>
      </w:pPr>
      <w:r>
        <w:rPr>
          <w:sz w:val="22"/>
        </w:rPr>
        <w:t>Çağdaş</w:t>
      </w:r>
      <w:r w:rsidR="008D05C7">
        <w:rPr>
          <w:sz w:val="22"/>
        </w:rPr>
        <w:t>, y</w:t>
      </w:r>
      <w:r>
        <w:rPr>
          <w:sz w:val="22"/>
        </w:rPr>
        <w:t>eniliklere açık</w:t>
      </w:r>
    </w:p>
    <w:p w:rsidR="007D077D" w:rsidRDefault="005F6ACC" w:rsidP="00A30CB1">
      <w:pPr>
        <w:rPr>
          <w:sz w:val="22"/>
        </w:rPr>
      </w:pPr>
      <w:r>
        <w:rPr>
          <w:sz w:val="22"/>
        </w:rPr>
        <w:lastRenderedPageBreak/>
        <w:t>Teknoloji</w:t>
      </w:r>
    </w:p>
    <w:p w:rsidR="005C2658" w:rsidRDefault="005C2658" w:rsidP="00A30CB1">
      <w:pPr>
        <w:rPr>
          <w:sz w:val="22"/>
        </w:rPr>
      </w:pPr>
      <w:r>
        <w:rPr>
          <w:sz w:val="22"/>
        </w:rPr>
        <w:t>Girişimcilik</w:t>
      </w:r>
    </w:p>
    <w:p w:rsidR="007D077D" w:rsidRDefault="007D077D" w:rsidP="00A30CB1">
      <w:pPr>
        <w:rPr>
          <w:sz w:val="22"/>
        </w:rPr>
      </w:pPr>
    </w:p>
    <w:p w:rsidR="007D077D" w:rsidRDefault="007D077D" w:rsidP="007D077D">
      <w:pPr>
        <w:jc w:val="both"/>
        <w:rPr>
          <w:b/>
        </w:rPr>
      </w:pPr>
      <w:r w:rsidRPr="006978E2">
        <w:rPr>
          <w:b/>
        </w:rPr>
        <w:t xml:space="preserve">Yaklaşım: </w:t>
      </w:r>
    </w:p>
    <w:p w:rsidR="005F6ACC" w:rsidRPr="006978E2" w:rsidRDefault="005F6ACC" w:rsidP="007D077D">
      <w:pPr>
        <w:jc w:val="both"/>
        <w:rPr>
          <w:b/>
        </w:rPr>
      </w:pPr>
    </w:p>
    <w:p w:rsidR="007D077D" w:rsidRPr="006978E2" w:rsidRDefault="007D077D" w:rsidP="007D077D">
      <w:pPr>
        <w:pStyle w:val="ListeParagraf"/>
        <w:numPr>
          <w:ilvl w:val="0"/>
          <w:numId w:val="2"/>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Kısa ve öz ifadelerle </w:t>
      </w:r>
      <w:r w:rsidR="00E23F03">
        <w:rPr>
          <w:rFonts w:ascii="Calibri" w:eastAsia="Calibri" w:hAnsi="Calibri" w:cs="Arial"/>
          <w:sz w:val="20"/>
          <w:szCs w:val="20"/>
          <w:lang w:eastAsia="tr-TR"/>
        </w:rPr>
        <w:t xml:space="preserve">güçlü </w:t>
      </w:r>
      <w:r w:rsidRPr="006978E2">
        <w:rPr>
          <w:rFonts w:ascii="Calibri" w:eastAsia="Calibri" w:hAnsi="Calibri" w:cs="Arial"/>
          <w:sz w:val="20"/>
          <w:szCs w:val="20"/>
          <w:lang w:eastAsia="tr-TR"/>
        </w:rPr>
        <w:t>net bilgiler vermek.</w:t>
      </w:r>
    </w:p>
    <w:p w:rsidR="007D077D" w:rsidRPr="006978E2" w:rsidRDefault="007D077D" w:rsidP="007D077D">
      <w:pPr>
        <w:pStyle w:val="ListeParagraf"/>
        <w:numPr>
          <w:ilvl w:val="0"/>
          <w:numId w:val="2"/>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Dikkat süresini aşmamak ve merak uyandırmak.</w:t>
      </w:r>
    </w:p>
    <w:p w:rsidR="007D077D" w:rsidRPr="006978E2" w:rsidRDefault="007D077D" w:rsidP="007D077D">
      <w:pPr>
        <w:pStyle w:val="ListeParagraf"/>
        <w:numPr>
          <w:ilvl w:val="0"/>
          <w:numId w:val="2"/>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İhtiyaçlardan ziyade imaj üzeri</w:t>
      </w:r>
      <w:r w:rsidR="005C2658">
        <w:rPr>
          <w:rFonts w:ascii="Calibri" w:eastAsia="Calibri" w:hAnsi="Calibri" w:cs="Arial"/>
          <w:sz w:val="20"/>
          <w:szCs w:val="20"/>
          <w:lang w:eastAsia="tr-TR"/>
        </w:rPr>
        <w:t>nde duracak senaryo ve görseller kullanmak.</w:t>
      </w:r>
    </w:p>
    <w:p w:rsidR="007D077D" w:rsidRDefault="007D077D" w:rsidP="007D077D">
      <w:pPr>
        <w:pStyle w:val="ListeParagraf"/>
        <w:numPr>
          <w:ilvl w:val="0"/>
          <w:numId w:val="2"/>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Umut verici ve rahatlatıcı</w:t>
      </w:r>
      <w:r w:rsidR="005C2658">
        <w:rPr>
          <w:rFonts w:ascii="Calibri" w:eastAsia="Calibri" w:hAnsi="Calibri" w:cs="Arial"/>
          <w:sz w:val="20"/>
          <w:szCs w:val="20"/>
          <w:lang w:eastAsia="tr-TR"/>
        </w:rPr>
        <w:t xml:space="preserve"> bir üslup ile anlatım sağlamak </w:t>
      </w:r>
      <w:r w:rsidRPr="006978E2">
        <w:rPr>
          <w:rFonts w:ascii="Calibri" w:eastAsia="Calibri" w:hAnsi="Calibri" w:cs="Arial"/>
          <w:sz w:val="20"/>
          <w:szCs w:val="20"/>
          <w:lang w:eastAsia="tr-TR"/>
        </w:rPr>
        <w:t xml:space="preserve"> </w:t>
      </w:r>
      <w:r w:rsidR="005C2658">
        <w:rPr>
          <w:rFonts w:ascii="Calibri" w:eastAsia="Calibri" w:hAnsi="Calibri" w:cs="Arial"/>
          <w:sz w:val="20"/>
          <w:szCs w:val="20"/>
          <w:lang w:eastAsia="tr-TR"/>
        </w:rPr>
        <w:t>(</w:t>
      </w:r>
      <w:r w:rsidRPr="006978E2">
        <w:rPr>
          <w:rFonts w:ascii="Calibri" w:eastAsia="Calibri" w:hAnsi="Calibri" w:cs="Arial"/>
          <w:sz w:val="20"/>
          <w:szCs w:val="20"/>
          <w:lang w:eastAsia="tr-TR"/>
        </w:rPr>
        <w:t>Müzik, ses</w:t>
      </w:r>
      <w:r w:rsidR="005C2658">
        <w:rPr>
          <w:rFonts w:ascii="Calibri" w:eastAsia="Calibri" w:hAnsi="Calibri" w:cs="Arial"/>
          <w:sz w:val="20"/>
          <w:szCs w:val="20"/>
          <w:lang w:eastAsia="tr-TR"/>
        </w:rPr>
        <w:t xml:space="preserve">, kurgu </w:t>
      </w:r>
      <w:r w:rsidRPr="006978E2">
        <w:rPr>
          <w:rFonts w:ascii="Calibri" w:eastAsia="Calibri" w:hAnsi="Calibri" w:cs="Arial"/>
          <w:sz w:val="20"/>
          <w:szCs w:val="20"/>
          <w:lang w:eastAsia="tr-TR"/>
        </w:rPr>
        <w:t>vs.</w:t>
      </w:r>
      <w:r w:rsidR="005C2658">
        <w:rPr>
          <w:rFonts w:ascii="Calibri" w:eastAsia="Calibri" w:hAnsi="Calibri" w:cs="Arial"/>
          <w:sz w:val="20"/>
          <w:szCs w:val="20"/>
          <w:lang w:eastAsia="tr-TR"/>
        </w:rPr>
        <w:t>).</w:t>
      </w:r>
      <w:r w:rsidRPr="006978E2">
        <w:rPr>
          <w:rFonts w:ascii="Calibri" w:eastAsia="Calibri" w:hAnsi="Calibri" w:cs="Arial"/>
          <w:sz w:val="20"/>
          <w:szCs w:val="20"/>
          <w:lang w:eastAsia="tr-TR"/>
        </w:rPr>
        <w:t xml:space="preserve"> </w:t>
      </w:r>
    </w:p>
    <w:p w:rsidR="005F6ACC" w:rsidRDefault="005F6ACC" w:rsidP="007D077D">
      <w:pPr>
        <w:pStyle w:val="ListeParagraf"/>
        <w:numPr>
          <w:ilvl w:val="0"/>
          <w:numId w:val="2"/>
        </w:numPr>
        <w:jc w:val="both"/>
        <w:rPr>
          <w:rFonts w:ascii="Calibri" w:eastAsia="Calibri" w:hAnsi="Calibri" w:cs="Arial"/>
          <w:sz w:val="20"/>
          <w:szCs w:val="20"/>
          <w:lang w:eastAsia="tr-TR"/>
        </w:rPr>
      </w:pPr>
      <w:r>
        <w:rPr>
          <w:rFonts w:ascii="Calibri" w:eastAsia="Calibri" w:hAnsi="Calibri" w:cs="Arial"/>
          <w:sz w:val="20"/>
          <w:szCs w:val="20"/>
          <w:lang w:eastAsia="tr-TR"/>
        </w:rPr>
        <w:t>Ya</w:t>
      </w:r>
      <w:r w:rsidR="00E23F03">
        <w:rPr>
          <w:rFonts w:ascii="Calibri" w:eastAsia="Calibri" w:hAnsi="Calibri" w:cs="Arial"/>
          <w:sz w:val="20"/>
          <w:szCs w:val="20"/>
          <w:lang w:eastAsia="tr-TR"/>
        </w:rPr>
        <w:t>ratıcı ve bütüncül bir kurgu</w:t>
      </w:r>
    </w:p>
    <w:p w:rsidR="00E23F03" w:rsidRDefault="00E23F03" w:rsidP="007D077D">
      <w:pPr>
        <w:pStyle w:val="ListeParagraf"/>
        <w:numPr>
          <w:ilvl w:val="0"/>
          <w:numId w:val="2"/>
        </w:numPr>
        <w:jc w:val="both"/>
        <w:rPr>
          <w:rFonts w:ascii="Calibri" w:eastAsia="Calibri" w:hAnsi="Calibri" w:cs="Arial"/>
          <w:sz w:val="20"/>
          <w:szCs w:val="20"/>
          <w:lang w:eastAsia="tr-TR"/>
        </w:rPr>
      </w:pPr>
      <w:r>
        <w:rPr>
          <w:rFonts w:ascii="Calibri" w:eastAsia="Calibri" w:hAnsi="Calibri" w:cs="Arial"/>
          <w:sz w:val="20"/>
          <w:szCs w:val="20"/>
          <w:lang w:eastAsia="tr-TR"/>
        </w:rPr>
        <w:t>Sürükleyici bir anlatı</w:t>
      </w:r>
    </w:p>
    <w:p w:rsidR="006978E2" w:rsidRPr="006978E2" w:rsidRDefault="00F203BB" w:rsidP="006978E2">
      <w:pPr>
        <w:jc w:val="both"/>
      </w:pPr>
      <w:r>
        <w:rPr>
          <w:b/>
        </w:rPr>
        <w:t>Tema /</w:t>
      </w:r>
      <w:r w:rsidR="005C2658">
        <w:rPr>
          <w:b/>
        </w:rPr>
        <w:t xml:space="preserve"> Önerme: </w:t>
      </w:r>
    </w:p>
    <w:p w:rsidR="00F203BB" w:rsidRDefault="00F203BB" w:rsidP="006978E2">
      <w:pPr>
        <w:jc w:val="both"/>
      </w:pPr>
    </w:p>
    <w:p w:rsidR="006978E2" w:rsidRPr="006978E2" w:rsidRDefault="005C2658" w:rsidP="006978E2">
      <w:pPr>
        <w:jc w:val="both"/>
      </w:pPr>
      <w:r>
        <w:t>Seni, d</w:t>
      </w:r>
      <w:r w:rsidR="006978E2" w:rsidRPr="006978E2">
        <w:t>ünyan</w:t>
      </w:r>
      <w:r>
        <w:t xml:space="preserve">ın kültür başkenti olan İstanbul’da </w:t>
      </w:r>
      <w:r w:rsidR="006978E2" w:rsidRPr="006978E2">
        <w:t xml:space="preserve">22 yıllık tecrübesiyle bilimin, teknolojinin, </w:t>
      </w:r>
      <w:r w:rsidR="00F203BB">
        <w:t>iş dünyasının</w:t>
      </w:r>
      <w:r>
        <w:t>,</w:t>
      </w:r>
      <w:r w:rsidR="00F203BB">
        <w:t xml:space="preserve"> </w:t>
      </w:r>
      <w:r w:rsidR="006978E2" w:rsidRPr="006978E2">
        <w:t>kültü</w:t>
      </w:r>
      <w:r w:rsidR="00F203BB">
        <w:t xml:space="preserve">r ve sanatın merkezinde olmaya </w:t>
      </w:r>
      <w:r w:rsidR="006978E2" w:rsidRPr="006978E2">
        <w:t xml:space="preserve">davet ediyoruz. </w:t>
      </w:r>
    </w:p>
    <w:p w:rsidR="00F203BB" w:rsidRDefault="00F203BB" w:rsidP="006978E2">
      <w:pPr>
        <w:jc w:val="both"/>
      </w:pPr>
    </w:p>
    <w:p w:rsidR="00F203BB" w:rsidRPr="00F203BB" w:rsidRDefault="005C2658" w:rsidP="006978E2">
      <w:pPr>
        <w:jc w:val="both"/>
        <w:rPr>
          <w:b/>
        </w:rPr>
      </w:pPr>
      <w:r>
        <w:rPr>
          <w:b/>
        </w:rPr>
        <w:t>Tarihçe:</w:t>
      </w:r>
    </w:p>
    <w:p w:rsidR="005C2658" w:rsidRDefault="005C2658" w:rsidP="006978E2">
      <w:pPr>
        <w:jc w:val="both"/>
      </w:pPr>
    </w:p>
    <w:p w:rsidR="006978E2" w:rsidRPr="006978E2" w:rsidRDefault="006978E2" w:rsidP="005C2658">
      <w:pPr>
        <w:jc w:val="both"/>
      </w:pPr>
      <w:r w:rsidRPr="006978E2">
        <w:t>Türkiye’nin en eski vakıf üniversitelerinden biri olan Üniversitemiz</w:t>
      </w:r>
      <w:r w:rsidR="005C2658">
        <w:t>,</w:t>
      </w:r>
      <w:r w:rsidRPr="006978E2">
        <w:t xml:space="preserve"> 2001 yılında eğitim hayatına başlamıştır. İstanbul Ticaret Üniversitesi, dünyanın ikinci büyük odası olan İstanbul Ticaret Odası’nın 141 yıllık geçmiş ve birikimiyle, iş dünyasının içinde, güçlü akademik yapısıyla en saygın eğitim kurumları arasında yerini almıştır. Öğrencilerimizi eleştirel düşünen, yenilikçi, </w:t>
      </w:r>
      <w:proofErr w:type="spellStart"/>
      <w:r w:rsidRPr="006978E2">
        <w:t>vizyoner</w:t>
      </w:r>
      <w:proofErr w:type="spellEnd"/>
      <w:r w:rsidRPr="006978E2">
        <w:t xml:space="preserve"> ve erdemli birey olarak hayata hazırlamak için çalışıyoruz. </w:t>
      </w:r>
    </w:p>
    <w:p w:rsidR="006978E2" w:rsidRPr="006978E2" w:rsidRDefault="006978E2" w:rsidP="005C2658">
      <w:pPr>
        <w:jc w:val="both"/>
      </w:pPr>
    </w:p>
    <w:p w:rsidR="006978E2" w:rsidRPr="006978E2" w:rsidRDefault="006978E2" w:rsidP="005C2658">
      <w:pPr>
        <w:jc w:val="both"/>
      </w:pPr>
      <w:r w:rsidRPr="006978E2">
        <w:t xml:space="preserve">Üniversitemiz, öğrencilerimizin mesleki donanıma sahip, teori ve pratiği hayatın gerçeklerinden kopmadan bütünleştiren evrensel bir eğitim almasında büyük rol oynamaktadır. İstanbul Ticaret Üniversitesi’nin farkı, girişimci öğrenci yetiştirme kapasitesidir. Bu sürecin her aşamasını, Üniversitemizin kurucusu İstanbul Ticaret Odası’nın katkı ve destekleriyle planlıyor ve uyguluyoruz. </w:t>
      </w:r>
    </w:p>
    <w:p w:rsidR="006978E2" w:rsidRPr="006978E2" w:rsidRDefault="006978E2" w:rsidP="006978E2">
      <w:pPr>
        <w:jc w:val="both"/>
      </w:pPr>
    </w:p>
    <w:p w:rsidR="006978E2" w:rsidRPr="005C2658" w:rsidRDefault="006978E2" w:rsidP="006978E2">
      <w:pPr>
        <w:jc w:val="both"/>
        <w:rPr>
          <w:b/>
          <w:i/>
        </w:rPr>
      </w:pPr>
      <w:r w:rsidRPr="005C2658">
        <w:rPr>
          <w:b/>
          <w:i/>
        </w:rPr>
        <w:t>İstanbul Ticaret Üniversitesi;</w:t>
      </w:r>
    </w:p>
    <w:p w:rsidR="005C2658" w:rsidRPr="006978E2" w:rsidRDefault="005C2658" w:rsidP="006978E2">
      <w:pPr>
        <w:jc w:val="both"/>
      </w:pP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22 yıllık tecrübesi, </w:t>
      </w:r>
    </w:p>
    <w:p w:rsid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141 yıllık birikimi </w:t>
      </w:r>
      <w:proofErr w:type="gramStart"/>
      <w:r w:rsidRPr="006978E2">
        <w:rPr>
          <w:rFonts w:ascii="Calibri" w:eastAsia="Calibri" w:hAnsi="Calibri" w:cs="Arial"/>
          <w:sz w:val="20"/>
          <w:szCs w:val="20"/>
          <w:lang w:eastAsia="tr-TR"/>
        </w:rPr>
        <w:t>ile,</w:t>
      </w:r>
      <w:proofErr w:type="gramEnd"/>
    </w:p>
    <w:p w:rsidR="007D077D" w:rsidRPr="006978E2" w:rsidRDefault="007D077D" w:rsidP="006978E2">
      <w:pPr>
        <w:pStyle w:val="ListeParagraf"/>
        <w:numPr>
          <w:ilvl w:val="0"/>
          <w:numId w:val="1"/>
        </w:numPr>
        <w:jc w:val="both"/>
        <w:rPr>
          <w:rFonts w:ascii="Calibri" w:eastAsia="Calibri" w:hAnsi="Calibri" w:cs="Arial"/>
          <w:sz w:val="20"/>
          <w:szCs w:val="20"/>
          <w:lang w:eastAsia="tr-TR"/>
        </w:rPr>
      </w:pPr>
      <w:r>
        <w:rPr>
          <w:rFonts w:ascii="Calibri" w:eastAsia="Calibri" w:hAnsi="Calibri" w:cs="Arial"/>
          <w:sz w:val="20"/>
          <w:szCs w:val="20"/>
          <w:lang w:eastAsia="tr-TR"/>
        </w:rPr>
        <w:t>Uluslararası geçerli</w:t>
      </w:r>
      <w:r w:rsidR="00E0387F">
        <w:rPr>
          <w:rFonts w:ascii="Calibri" w:eastAsia="Calibri" w:hAnsi="Calibri" w:cs="Arial"/>
          <w:sz w:val="20"/>
          <w:szCs w:val="20"/>
          <w:lang w:eastAsia="tr-TR"/>
        </w:rPr>
        <w:t>li</w:t>
      </w:r>
      <w:r>
        <w:rPr>
          <w:rFonts w:ascii="Calibri" w:eastAsia="Calibri" w:hAnsi="Calibri" w:cs="Arial"/>
          <w:sz w:val="20"/>
          <w:szCs w:val="20"/>
          <w:lang w:eastAsia="tr-TR"/>
        </w:rPr>
        <w:t xml:space="preserve">ği olan Mavi diploma </w:t>
      </w:r>
      <w:proofErr w:type="gramStart"/>
      <w:r>
        <w:rPr>
          <w:rFonts w:ascii="Calibri" w:eastAsia="Calibri" w:hAnsi="Calibri" w:cs="Arial"/>
          <w:sz w:val="20"/>
          <w:szCs w:val="20"/>
          <w:lang w:eastAsia="tr-TR"/>
        </w:rPr>
        <w:t>ile,</w:t>
      </w:r>
      <w:proofErr w:type="gramEnd"/>
      <w:r>
        <w:rPr>
          <w:rFonts w:ascii="Calibri" w:eastAsia="Calibri" w:hAnsi="Calibri" w:cs="Arial"/>
          <w:sz w:val="20"/>
          <w:szCs w:val="20"/>
          <w:lang w:eastAsia="tr-TR"/>
        </w:rPr>
        <w:t xml:space="preserve"> </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İstanbul’un kalbinde yaşayan Sütlüce ve Küçükyalı kampüsleriyle,</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Üniversitemizin ve İstanbul Ticaret Odası’nın vermiş olduğu çeşitli burs </w:t>
      </w:r>
      <w:r w:rsidR="00E0387F" w:rsidRPr="006978E2">
        <w:rPr>
          <w:rFonts w:ascii="Calibri" w:eastAsia="Calibri" w:hAnsi="Calibri" w:cs="Arial"/>
          <w:sz w:val="20"/>
          <w:szCs w:val="20"/>
          <w:lang w:eastAsia="tr-TR"/>
        </w:rPr>
        <w:t>imkânlarıyla</w:t>
      </w:r>
      <w:r w:rsidRPr="006978E2">
        <w:rPr>
          <w:rFonts w:ascii="Calibri" w:eastAsia="Calibri" w:hAnsi="Calibri" w:cs="Arial"/>
          <w:sz w:val="20"/>
          <w:szCs w:val="20"/>
          <w:lang w:eastAsia="tr-TR"/>
        </w:rPr>
        <w:t>,</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İş dünyasının içinde kurumsal yapısıyla,</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İTO’nun desteği ve gücü ile kariyer planlama yolculuğunda sağladığı gönüllü ve zorunlu staj </w:t>
      </w:r>
      <w:r w:rsidR="00E0387F" w:rsidRPr="006978E2">
        <w:rPr>
          <w:rFonts w:ascii="Calibri" w:eastAsia="Calibri" w:hAnsi="Calibri" w:cs="Arial"/>
          <w:sz w:val="20"/>
          <w:szCs w:val="20"/>
          <w:lang w:eastAsia="tr-TR"/>
        </w:rPr>
        <w:t>imkânlarıyla</w:t>
      </w:r>
      <w:r w:rsidRPr="006978E2">
        <w:rPr>
          <w:rFonts w:ascii="Calibri" w:eastAsia="Calibri" w:hAnsi="Calibri" w:cs="Arial"/>
          <w:sz w:val="20"/>
          <w:szCs w:val="20"/>
          <w:lang w:eastAsia="tr-TR"/>
        </w:rPr>
        <w:t>,</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Bilgiyi Ticarileştirme Merkezi sayesinde girişimci öğrenci desteğiyle,</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6 Fakülte, 1 Meslek Yüksekokulu, 1 Hazırlık Okulu, 5 Enstitüsü </w:t>
      </w:r>
      <w:proofErr w:type="gramStart"/>
      <w:r w:rsidRPr="006978E2">
        <w:rPr>
          <w:rFonts w:ascii="Calibri" w:eastAsia="Calibri" w:hAnsi="Calibri" w:cs="Arial"/>
          <w:sz w:val="20"/>
          <w:szCs w:val="20"/>
          <w:lang w:eastAsia="tr-TR"/>
        </w:rPr>
        <w:t>ile,</w:t>
      </w:r>
      <w:proofErr w:type="gramEnd"/>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20 bini aşkın mezunu ve 9 binin üzerinde öğrencisiyle,</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300’ün üstünde uzman akademisyeniyle,</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Teori ve pratiği birleştiren 70’in üstünde uygulama alanı </w:t>
      </w:r>
      <w:proofErr w:type="gramStart"/>
      <w:r w:rsidRPr="006978E2">
        <w:rPr>
          <w:rFonts w:ascii="Calibri" w:eastAsia="Calibri" w:hAnsi="Calibri" w:cs="Arial"/>
          <w:sz w:val="20"/>
          <w:szCs w:val="20"/>
          <w:lang w:eastAsia="tr-TR"/>
        </w:rPr>
        <w:t>ile,</w:t>
      </w:r>
      <w:proofErr w:type="gramEnd"/>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Teknopark İşbirliği sayesinde uygulamalı eğitim desteği </w:t>
      </w:r>
      <w:proofErr w:type="gramStart"/>
      <w:r w:rsidRPr="006978E2">
        <w:rPr>
          <w:rFonts w:ascii="Calibri" w:eastAsia="Calibri" w:hAnsi="Calibri" w:cs="Arial"/>
          <w:sz w:val="20"/>
          <w:szCs w:val="20"/>
          <w:lang w:eastAsia="tr-TR"/>
        </w:rPr>
        <w:t>ile,</w:t>
      </w:r>
      <w:proofErr w:type="gramEnd"/>
      <w:r w:rsidRPr="006978E2">
        <w:rPr>
          <w:rFonts w:ascii="Calibri" w:eastAsia="Calibri" w:hAnsi="Calibri" w:cs="Arial"/>
          <w:sz w:val="20"/>
          <w:szCs w:val="20"/>
          <w:lang w:eastAsia="tr-TR"/>
        </w:rPr>
        <w:t xml:space="preserve"> </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 xml:space="preserve">3.123 metrekare alana kurulu 510 oturma kapasiteli kütüphanesi ve gece okuma salonu, 19 özel çalışma odası </w:t>
      </w:r>
      <w:proofErr w:type="gramStart"/>
      <w:r w:rsidRPr="006978E2">
        <w:rPr>
          <w:rFonts w:ascii="Calibri" w:eastAsia="Calibri" w:hAnsi="Calibri" w:cs="Arial"/>
          <w:sz w:val="20"/>
          <w:szCs w:val="20"/>
          <w:lang w:eastAsia="tr-TR"/>
        </w:rPr>
        <w:t>ile,</w:t>
      </w:r>
      <w:proofErr w:type="gramEnd"/>
    </w:p>
    <w:p w:rsid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50’nin üzerinde öğrenci topluluğu, 200’ün üstünde öğrenci</w:t>
      </w:r>
      <w:r w:rsidR="00E0387F">
        <w:rPr>
          <w:rFonts w:ascii="Calibri" w:eastAsia="Calibri" w:hAnsi="Calibri" w:cs="Arial"/>
          <w:sz w:val="20"/>
          <w:szCs w:val="20"/>
          <w:lang w:eastAsia="tr-TR"/>
        </w:rPr>
        <w:t xml:space="preserve"> topluluğu etkinliğiyle, </w:t>
      </w:r>
    </w:p>
    <w:p w:rsidR="007D077D" w:rsidRPr="006978E2" w:rsidRDefault="00E0387F" w:rsidP="006978E2">
      <w:pPr>
        <w:pStyle w:val="ListeParagraf"/>
        <w:numPr>
          <w:ilvl w:val="0"/>
          <w:numId w:val="1"/>
        </w:numPr>
        <w:jc w:val="both"/>
        <w:rPr>
          <w:rFonts w:ascii="Calibri" w:eastAsia="Calibri" w:hAnsi="Calibri" w:cs="Arial"/>
          <w:sz w:val="20"/>
          <w:szCs w:val="20"/>
          <w:lang w:eastAsia="tr-TR"/>
        </w:rPr>
      </w:pPr>
      <w:r>
        <w:rPr>
          <w:rFonts w:ascii="Calibri" w:eastAsia="Calibri" w:hAnsi="Calibri" w:cs="Arial"/>
          <w:sz w:val="20"/>
          <w:szCs w:val="20"/>
          <w:lang w:eastAsia="tr-TR"/>
        </w:rPr>
        <w:t>Erasmus kapsamında 27 Avrupa ülkesi ve 200’ün üstünde Avrupa üniversitesiyle yapılan anlaşmayla</w:t>
      </w:r>
      <w:r w:rsidR="005F6ACC">
        <w:rPr>
          <w:rFonts w:ascii="Calibri" w:eastAsia="Calibri" w:hAnsi="Calibri" w:cs="Arial"/>
          <w:sz w:val="20"/>
          <w:szCs w:val="20"/>
          <w:lang w:eastAsia="tr-TR"/>
        </w:rPr>
        <w:t xml:space="preserve">, </w:t>
      </w:r>
    </w:p>
    <w:p w:rsidR="006978E2" w:rsidRPr="006978E2" w:rsidRDefault="006978E2" w:rsidP="006978E2">
      <w:pPr>
        <w:pStyle w:val="ListeParagraf"/>
        <w:numPr>
          <w:ilvl w:val="0"/>
          <w:numId w:val="1"/>
        </w:numPr>
        <w:jc w:val="both"/>
        <w:rPr>
          <w:rFonts w:ascii="Calibri" w:eastAsia="Calibri" w:hAnsi="Calibri" w:cs="Arial"/>
          <w:sz w:val="20"/>
          <w:szCs w:val="20"/>
          <w:lang w:eastAsia="tr-TR"/>
        </w:rPr>
      </w:pPr>
      <w:r w:rsidRPr="006978E2">
        <w:rPr>
          <w:rFonts w:ascii="Calibri" w:eastAsia="Calibri" w:hAnsi="Calibri" w:cs="Arial"/>
          <w:sz w:val="20"/>
          <w:szCs w:val="20"/>
          <w:lang w:eastAsia="tr-TR"/>
        </w:rPr>
        <w:t>Çeşitli yaş</w:t>
      </w:r>
      <w:r w:rsidR="00E0387F">
        <w:rPr>
          <w:rFonts w:ascii="Calibri" w:eastAsia="Calibri" w:hAnsi="Calibri" w:cs="Arial"/>
          <w:sz w:val="20"/>
          <w:szCs w:val="20"/>
          <w:lang w:eastAsia="tr-TR"/>
        </w:rPr>
        <w:t>am alanları ve spor alanlarıyla</w:t>
      </w:r>
      <w:r w:rsidRPr="006978E2">
        <w:rPr>
          <w:rFonts w:ascii="Calibri" w:eastAsia="Calibri" w:hAnsi="Calibri" w:cs="Arial"/>
          <w:sz w:val="20"/>
          <w:szCs w:val="20"/>
          <w:lang w:eastAsia="tr-TR"/>
        </w:rPr>
        <w:t>,</w:t>
      </w:r>
    </w:p>
    <w:p w:rsidR="00FA1D03" w:rsidRDefault="006978E2" w:rsidP="008D05C7">
      <w:pPr>
        <w:jc w:val="both"/>
      </w:pPr>
      <w:r w:rsidRPr="006978E2">
        <w:t>Seni iş dünyasına ve hayata hazırlayacaktır. Hayallerin ve projelerin Üniversitemiz</w:t>
      </w:r>
      <w:r w:rsidR="008D05C7">
        <w:t>in desteğiyle hayat bulacaktır.</w:t>
      </w:r>
    </w:p>
    <w:p w:rsidR="00B374CC" w:rsidRDefault="00B374CC" w:rsidP="00B374CC">
      <w:pPr>
        <w:spacing w:before="184" w:line="276" w:lineRule="auto"/>
        <w:ind w:left="216"/>
        <w:rPr>
          <w:b/>
          <w:sz w:val="24"/>
        </w:rPr>
      </w:pPr>
      <w:bookmarkStart w:id="0" w:name="_GoBack"/>
      <w:bookmarkEnd w:id="0"/>
    </w:p>
    <w:p w:rsidR="00B374CC" w:rsidRDefault="00B374CC" w:rsidP="00B374CC">
      <w:pPr>
        <w:spacing w:before="184" w:line="276" w:lineRule="auto"/>
        <w:ind w:left="216"/>
        <w:rPr>
          <w:rFonts w:cs="Calibri"/>
          <w:b/>
          <w:sz w:val="24"/>
        </w:rPr>
      </w:pPr>
      <w:r>
        <w:rPr>
          <w:b/>
          <w:sz w:val="24"/>
        </w:rPr>
        <w:t>Not:</w:t>
      </w:r>
      <w:r>
        <w:rPr>
          <w:b/>
          <w:spacing w:val="27"/>
          <w:sz w:val="24"/>
        </w:rPr>
        <w:t xml:space="preserve"> </w:t>
      </w:r>
      <w:r>
        <w:rPr>
          <w:b/>
          <w:sz w:val="24"/>
        </w:rPr>
        <w:t>Alıma</w:t>
      </w:r>
      <w:r>
        <w:rPr>
          <w:b/>
          <w:spacing w:val="27"/>
          <w:sz w:val="24"/>
        </w:rPr>
        <w:t xml:space="preserve"> </w:t>
      </w:r>
      <w:r>
        <w:rPr>
          <w:b/>
          <w:sz w:val="24"/>
        </w:rPr>
        <w:t>ilişkin</w:t>
      </w:r>
      <w:r>
        <w:rPr>
          <w:b/>
          <w:spacing w:val="29"/>
          <w:sz w:val="24"/>
        </w:rPr>
        <w:t xml:space="preserve"> </w:t>
      </w:r>
      <w:r>
        <w:rPr>
          <w:b/>
          <w:sz w:val="24"/>
        </w:rPr>
        <w:t>sorularınızı</w:t>
      </w:r>
      <w:r>
        <w:rPr>
          <w:b/>
          <w:spacing w:val="32"/>
          <w:sz w:val="24"/>
        </w:rPr>
        <w:t xml:space="preserve"> </w:t>
      </w:r>
      <w:r>
        <w:rPr>
          <w:b/>
          <w:color w:val="0000FF"/>
          <w:u w:val="single" w:color="0000FF"/>
        </w:rPr>
        <w:t>kfidan@ticaret.edu.tr</w:t>
      </w:r>
      <w:r>
        <w:rPr>
          <w:b/>
          <w:color w:val="0000FF"/>
          <w:spacing w:val="34"/>
        </w:rPr>
        <w:t xml:space="preserve"> </w:t>
      </w:r>
      <w:r w:rsidRPr="00C13B56">
        <w:rPr>
          <w:b/>
          <w:sz w:val="24"/>
        </w:rPr>
        <w:t>adresine</w:t>
      </w:r>
      <w:r w:rsidRPr="00C13B56">
        <w:rPr>
          <w:b/>
          <w:spacing w:val="28"/>
          <w:sz w:val="24"/>
        </w:rPr>
        <w:t xml:space="preserve"> </w:t>
      </w:r>
      <w:r w:rsidR="00C13B56" w:rsidRPr="00C13B56">
        <w:rPr>
          <w:b/>
          <w:sz w:val="24"/>
        </w:rPr>
        <w:t>10</w:t>
      </w:r>
      <w:r w:rsidRPr="00C13B56">
        <w:rPr>
          <w:b/>
          <w:sz w:val="24"/>
        </w:rPr>
        <w:t>.03.2023</w:t>
      </w:r>
      <w:r w:rsidRPr="00C13B56">
        <w:rPr>
          <w:b/>
          <w:spacing w:val="29"/>
          <w:sz w:val="24"/>
        </w:rPr>
        <w:t xml:space="preserve"> </w:t>
      </w:r>
      <w:r w:rsidRPr="00C13B56">
        <w:rPr>
          <w:b/>
          <w:sz w:val="24"/>
        </w:rPr>
        <w:t>tarihine</w:t>
      </w:r>
      <w:r w:rsidRPr="00C13B56">
        <w:rPr>
          <w:b/>
          <w:spacing w:val="28"/>
          <w:sz w:val="24"/>
        </w:rPr>
        <w:t xml:space="preserve"> </w:t>
      </w:r>
      <w:r w:rsidRPr="00C13B56">
        <w:rPr>
          <w:b/>
          <w:sz w:val="24"/>
        </w:rPr>
        <w:t>kadar</w:t>
      </w:r>
      <w:r w:rsidRPr="00C13B56">
        <w:rPr>
          <w:b/>
          <w:spacing w:val="-52"/>
          <w:sz w:val="24"/>
        </w:rPr>
        <w:t xml:space="preserve"> </w:t>
      </w:r>
      <w:r w:rsidRPr="00C13B56">
        <w:rPr>
          <w:b/>
          <w:sz w:val="24"/>
        </w:rPr>
        <w:t>iletebilirsiniz.</w:t>
      </w:r>
    </w:p>
    <w:p w:rsidR="00B374CC" w:rsidRPr="008D05C7" w:rsidRDefault="00B374CC" w:rsidP="008D05C7">
      <w:pPr>
        <w:jc w:val="both"/>
      </w:pPr>
    </w:p>
    <w:sectPr w:rsidR="00B374CC" w:rsidRPr="008D05C7" w:rsidSect="00B374CC">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C3314"/>
    <w:multiLevelType w:val="hybridMultilevel"/>
    <w:tmpl w:val="9FC260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5683BD0"/>
    <w:multiLevelType w:val="multilevel"/>
    <w:tmpl w:val="01E61AD6"/>
    <w:lvl w:ilvl="0">
      <w:start w:val="10"/>
      <w:numFmt w:val="decimal"/>
      <w:lvlText w:val="%1"/>
      <w:lvlJc w:val="left"/>
      <w:pPr>
        <w:ind w:left="543" w:hanging="495"/>
      </w:pPr>
      <w:rPr>
        <w:rFonts w:hint="default"/>
        <w:lang w:val="tr-TR" w:eastAsia="en-US" w:bidi="ar-SA"/>
      </w:rPr>
    </w:lvl>
    <w:lvl w:ilvl="1">
      <w:start w:val="1"/>
      <w:numFmt w:val="decimal"/>
      <w:lvlText w:val="%1.%2"/>
      <w:lvlJc w:val="left"/>
      <w:pPr>
        <w:ind w:left="543" w:hanging="495"/>
      </w:pPr>
      <w:rPr>
        <w:rFonts w:ascii="Calibri" w:eastAsia="Calibri" w:hAnsi="Calibri" w:cs="Calibri" w:hint="default"/>
        <w:b/>
        <w:bCs/>
        <w:spacing w:val="-2"/>
        <w:w w:val="100"/>
        <w:sz w:val="22"/>
        <w:szCs w:val="22"/>
        <w:lang w:val="tr-TR" w:eastAsia="en-US" w:bidi="ar-SA"/>
      </w:rPr>
    </w:lvl>
    <w:lvl w:ilvl="2">
      <w:numFmt w:val="bullet"/>
      <w:lvlText w:val="•"/>
      <w:lvlJc w:val="left"/>
      <w:pPr>
        <w:ind w:left="2293" w:hanging="495"/>
      </w:pPr>
      <w:rPr>
        <w:rFonts w:hint="default"/>
        <w:lang w:val="tr-TR" w:eastAsia="en-US" w:bidi="ar-SA"/>
      </w:rPr>
    </w:lvl>
    <w:lvl w:ilvl="3">
      <w:numFmt w:val="bullet"/>
      <w:lvlText w:val="•"/>
      <w:lvlJc w:val="left"/>
      <w:pPr>
        <w:ind w:left="3169" w:hanging="495"/>
      </w:pPr>
      <w:rPr>
        <w:rFonts w:hint="default"/>
        <w:lang w:val="tr-TR" w:eastAsia="en-US" w:bidi="ar-SA"/>
      </w:rPr>
    </w:lvl>
    <w:lvl w:ilvl="4">
      <w:numFmt w:val="bullet"/>
      <w:lvlText w:val="•"/>
      <w:lvlJc w:val="left"/>
      <w:pPr>
        <w:ind w:left="4046" w:hanging="495"/>
      </w:pPr>
      <w:rPr>
        <w:rFonts w:hint="default"/>
        <w:lang w:val="tr-TR" w:eastAsia="en-US" w:bidi="ar-SA"/>
      </w:rPr>
    </w:lvl>
    <w:lvl w:ilvl="5">
      <w:numFmt w:val="bullet"/>
      <w:lvlText w:val="•"/>
      <w:lvlJc w:val="left"/>
      <w:pPr>
        <w:ind w:left="4923" w:hanging="495"/>
      </w:pPr>
      <w:rPr>
        <w:rFonts w:hint="default"/>
        <w:lang w:val="tr-TR" w:eastAsia="en-US" w:bidi="ar-SA"/>
      </w:rPr>
    </w:lvl>
    <w:lvl w:ilvl="6">
      <w:numFmt w:val="bullet"/>
      <w:lvlText w:val="•"/>
      <w:lvlJc w:val="left"/>
      <w:pPr>
        <w:ind w:left="5799" w:hanging="495"/>
      </w:pPr>
      <w:rPr>
        <w:rFonts w:hint="default"/>
        <w:lang w:val="tr-TR" w:eastAsia="en-US" w:bidi="ar-SA"/>
      </w:rPr>
    </w:lvl>
    <w:lvl w:ilvl="7">
      <w:numFmt w:val="bullet"/>
      <w:lvlText w:val="•"/>
      <w:lvlJc w:val="left"/>
      <w:pPr>
        <w:ind w:left="6676" w:hanging="495"/>
      </w:pPr>
      <w:rPr>
        <w:rFonts w:hint="default"/>
        <w:lang w:val="tr-TR" w:eastAsia="en-US" w:bidi="ar-SA"/>
      </w:rPr>
    </w:lvl>
    <w:lvl w:ilvl="8">
      <w:numFmt w:val="bullet"/>
      <w:lvlText w:val="•"/>
      <w:lvlJc w:val="left"/>
      <w:pPr>
        <w:ind w:left="7553" w:hanging="495"/>
      </w:pPr>
      <w:rPr>
        <w:rFonts w:hint="default"/>
        <w:lang w:val="tr-TR" w:eastAsia="en-US" w:bidi="ar-SA"/>
      </w:rPr>
    </w:lvl>
  </w:abstractNum>
  <w:abstractNum w:abstractNumId="2" w15:restartNumberingAfterBreak="0">
    <w:nsid w:val="64FC58FD"/>
    <w:multiLevelType w:val="hybridMultilevel"/>
    <w:tmpl w:val="70E216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E2"/>
    <w:rsid w:val="001E7E80"/>
    <w:rsid w:val="00516597"/>
    <w:rsid w:val="005C2658"/>
    <w:rsid w:val="005F6ACC"/>
    <w:rsid w:val="006978E2"/>
    <w:rsid w:val="00717F0D"/>
    <w:rsid w:val="007D077D"/>
    <w:rsid w:val="008976A4"/>
    <w:rsid w:val="008D05C7"/>
    <w:rsid w:val="0093351C"/>
    <w:rsid w:val="00A30CB1"/>
    <w:rsid w:val="00B374CC"/>
    <w:rsid w:val="00C13B56"/>
    <w:rsid w:val="00CD4B37"/>
    <w:rsid w:val="00E0387F"/>
    <w:rsid w:val="00E23F03"/>
    <w:rsid w:val="00EF54EE"/>
    <w:rsid w:val="00F203BB"/>
    <w:rsid w:val="00FA1D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A26B"/>
  <w15:chartTrackingRefBased/>
  <w15:docId w15:val="{4131AA96-8B38-423F-AA95-8671E793F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8E2"/>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6978E2"/>
    <w:pPr>
      <w:spacing w:after="160" w:line="259" w:lineRule="auto"/>
      <w:ind w:left="720"/>
      <w:contextualSpacing/>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rsid w:val="006978E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78E2"/>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25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830</Words>
  <Characters>4733</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YAVUZ</dc:creator>
  <cp:keywords/>
  <dc:description/>
  <cp:lastModifiedBy>Abdurrahman Kabadayı</cp:lastModifiedBy>
  <cp:revision>2</cp:revision>
  <cp:lastPrinted>2023-02-22T12:53:00Z</cp:lastPrinted>
  <dcterms:created xsi:type="dcterms:W3CDTF">2023-02-28T10:38:00Z</dcterms:created>
  <dcterms:modified xsi:type="dcterms:W3CDTF">2023-02-28T10:38:00Z</dcterms:modified>
</cp:coreProperties>
</file>