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12968" w14:textId="77777777" w:rsidR="002B420A" w:rsidRDefault="002B420A">
      <w:pPr>
        <w:jc w:val="center"/>
        <w:rPr>
          <w:rFonts w:ascii="Times New Roman" w:eastAsia="Times New Roman" w:hAnsi="Times New Roman" w:cs="Times New Roman"/>
          <w:b/>
        </w:rPr>
      </w:pPr>
      <w:r w:rsidRPr="002B420A">
        <w:rPr>
          <w:rFonts w:ascii="Times New Roman" w:eastAsia="Times New Roman" w:hAnsi="Times New Roman" w:cs="Times New Roman"/>
          <w:b/>
        </w:rPr>
        <w:t xml:space="preserve">İstanbul Okan Üniversitesi Sanat, Tasarım ve Mimarlık Fakültesi </w:t>
      </w:r>
    </w:p>
    <w:p w14:paraId="00000002" w14:textId="21AB7FD4" w:rsidR="00130A1C" w:rsidRDefault="002B420A">
      <w:pPr>
        <w:jc w:val="center"/>
        <w:rPr>
          <w:rFonts w:ascii="Times New Roman" w:eastAsia="Times New Roman" w:hAnsi="Times New Roman" w:cs="Times New Roman"/>
        </w:rPr>
      </w:pPr>
      <w:proofErr w:type="spellStart"/>
      <w:r w:rsidRPr="002B420A">
        <w:rPr>
          <w:rFonts w:ascii="Times New Roman" w:eastAsia="Times New Roman" w:hAnsi="Times New Roman" w:cs="Times New Roman"/>
          <w:b/>
        </w:rPr>
        <w:t>Manifest’ou</w:t>
      </w:r>
      <w:proofErr w:type="spellEnd"/>
      <w:r>
        <w:rPr>
          <w:rFonts w:ascii="Times New Roman" w:eastAsia="Times New Roman" w:hAnsi="Times New Roman" w:cs="Times New Roman"/>
          <w:b/>
        </w:rPr>
        <w:t xml:space="preserve"> </w:t>
      </w:r>
      <w:r w:rsidR="00B87F7C">
        <w:rPr>
          <w:rFonts w:ascii="Times New Roman" w:eastAsia="Times New Roman" w:hAnsi="Times New Roman" w:cs="Times New Roman"/>
          <w:b/>
        </w:rPr>
        <w:t>3.</w:t>
      </w:r>
      <w:r>
        <w:rPr>
          <w:rFonts w:ascii="Times New Roman" w:eastAsia="Times New Roman" w:hAnsi="Times New Roman" w:cs="Times New Roman"/>
          <w:b/>
        </w:rPr>
        <w:t xml:space="preserve"> </w:t>
      </w:r>
      <w:r w:rsidRPr="002B420A">
        <w:rPr>
          <w:rFonts w:ascii="Times New Roman" w:eastAsia="Times New Roman" w:hAnsi="Times New Roman" w:cs="Times New Roman"/>
          <w:b/>
        </w:rPr>
        <w:t>Uluslararası Sanat ve Tasarım Sempozyumu</w:t>
      </w:r>
    </w:p>
    <w:p w14:paraId="00000003" w14:textId="627FB30D" w:rsidR="00130A1C" w:rsidRDefault="00967958">
      <w:pPr>
        <w:jc w:val="center"/>
        <w:rPr>
          <w:rFonts w:ascii="Times New Roman" w:eastAsia="Times New Roman" w:hAnsi="Times New Roman" w:cs="Times New Roman"/>
        </w:rPr>
      </w:pPr>
      <w:r>
        <w:rPr>
          <w:rFonts w:ascii="Times New Roman" w:eastAsia="Times New Roman" w:hAnsi="Times New Roman" w:cs="Times New Roman"/>
          <w:b/>
        </w:rPr>
        <w:t>“</w:t>
      </w:r>
      <w:r w:rsidR="00B87F7C" w:rsidRPr="00B87F7C">
        <w:rPr>
          <w:rFonts w:ascii="Times New Roman" w:eastAsia="Times New Roman" w:hAnsi="Times New Roman" w:cs="Times New Roman"/>
          <w:b/>
        </w:rPr>
        <w:t>GELECEĞİ YENİDEN DÜŞÜNMEK: SANAT VE TASARIMDA EŞİKLER, OLASILIKLAR VE YENİ ARAYIŞLAR</w:t>
      </w:r>
      <w:r w:rsidR="002B420A">
        <w:rPr>
          <w:rFonts w:ascii="Times New Roman" w:eastAsia="Times New Roman" w:hAnsi="Times New Roman" w:cs="Times New Roman"/>
          <w:b/>
        </w:rPr>
        <w:t>”</w:t>
      </w:r>
      <w:r w:rsidR="002B420A" w:rsidRPr="002B420A">
        <w:rPr>
          <w:rFonts w:ascii="Times New Roman" w:eastAsia="Times New Roman" w:hAnsi="Times New Roman" w:cs="Times New Roman"/>
          <w:b/>
        </w:rPr>
        <w:t xml:space="preserve"> </w:t>
      </w:r>
    </w:p>
    <w:p w14:paraId="00000004" w14:textId="19DE5BCB" w:rsidR="00130A1C" w:rsidRPr="002B420A" w:rsidRDefault="002B420A">
      <w:pPr>
        <w:rPr>
          <w:rFonts w:ascii="Times New Roman" w:eastAsia="Times New Roman" w:hAnsi="Times New Roman" w:cs="Times New Roman"/>
        </w:rPr>
      </w:pPr>
      <w:r w:rsidRPr="002B420A">
        <w:rPr>
          <w:rFonts w:ascii="Times New Roman" w:eastAsia="Times New Roman" w:hAnsi="Times New Roman" w:cs="Times New Roman"/>
          <w:b/>
        </w:rPr>
        <w:t>ÇAĞRI METNİ</w:t>
      </w:r>
    </w:p>
    <w:p w14:paraId="6A25D425" w14:textId="7E2866A9"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 xml:space="preserve">İstanbul Okan Üniversitesi Sanat, Tasarım ve Mimarlık Fakültesi tarafından hibrit olarak düzenlenecek </w:t>
      </w:r>
      <w:proofErr w:type="spellStart"/>
      <w:r w:rsidRPr="00B87F7C">
        <w:rPr>
          <w:rFonts w:ascii="Times New Roman" w:eastAsia="Times New Roman" w:hAnsi="Times New Roman" w:cs="Times New Roman"/>
        </w:rPr>
        <w:t>Manifest’ou</w:t>
      </w:r>
      <w:proofErr w:type="spellEnd"/>
      <w:r w:rsidRPr="00B87F7C">
        <w:rPr>
          <w:rFonts w:ascii="Times New Roman" w:eastAsia="Times New Roman" w:hAnsi="Times New Roman" w:cs="Times New Roman"/>
        </w:rPr>
        <w:t xml:space="preserve"> 3. Uluslararası Sanat ve Tasarım Sempozyumu, bu yıl “Geleceği Yeniden Düşünmek” başlığı etrafında günümüz sanat ve tasarım disiplinlerinde geleceğe ilişkin tartışmaları bir araya getirmeyi amaçlamaktadır.</w:t>
      </w:r>
    </w:p>
    <w:p w14:paraId="451FF5D3" w14:textId="6EF762A5"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Sanat ve tasarım, yalnızca bugünü yorumlayan değil, aynı zamanda geleceğe dair tahayyüller üreten, olasılık alanları açan ve mevcut düşünme biçimlerini dönüştüren yaratıcı pratiklerdir. Teknolojik gelişmeler, ekolojik krizler, toplumsal dönüşümler sanat ve tasarım alanlarında yeni soruların, yöntemlerin ve ifade biçimlerinin ortaya çıkmasına zemin hazırlamaktadır.</w:t>
      </w:r>
    </w:p>
    <w:p w14:paraId="4B712C7F" w14:textId="23903A85"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“Geleceği Yeniden Düşünmek: Sanat ve Tasarımda Eşikler, Olasılıklar ve Yeni Arayışlar” başlıklı sempozyum, geleceği sabit ve öngörülebilir bir hedef olarak değil; belirsizlikler, eksen kaymaları, kırılmalar ve yeni karşılaşmalar üzerinden sürekli yeniden kurulan bir düşünme alanı olarak ele almayı önermektedir. Bu çerçevede, sanat ve tasarımın geleceğe dair nasıl sorular ürettiğini, hangi araçlarla yeni olasılıklar geliştirdiğini ve mevcut paradigmaları nasıl dönüştürdüğünü tartışmayı hedeflemektedir.</w:t>
      </w:r>
    </w:p>
    <w:p w14:paraId="7AF69A41" w14:textId="6F21CD6A"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Bu sempozyum, ortak bir düşünsel ve yaratıcı platform oluşturmak adına farklı disiplinlerden sanatçıları, tasarımcıları, akademisyenleri ve araştırmacıları kuramsal, uygulamalı, eleştirel ya da deneysel çalışmalarını paylaşmaya davet etmektedir.</w:t>
      </w:r>
    </w:p>
    <w:p w14:paraId="53663B54" w14:textId="7ED2582F"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ALT BAŞLIKLAR:</w:t>
      </w:r>
    </w:p>
    <w:p w14:paraId="34021546" w14:textId="668E0CDE"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Teknoloji ve Yaratıcılık</w:t>
      </w:r>
    </w:p>
    <w:p w14:paraId="56C8879F" w14:textId="657647FB"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Dijital sanat, sanat ve tasarımda yapay zekâ, artırılmış/ sanal gerçeklik, dijital kimlikler, NFT ve sanat ekonomisi</w:t>
      </w:r>
    </w:p>
    <w:p w14:paraId="53FC3E31" w14:textId="05B44BD8"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Ekoloji ve Sürdürülebilir Gelecekler</w:t>
      </w:r>
    </w:p>
    <w:p w14:paraId="49D075D7" w14:textId="70CE40E8"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 xml:space="preserve">Ekolojik kriz, onarıcı tasarım, </w:t>
      </w:r>
      <w:proofErr w:type="spellStart"/>
      <w:r w:rsidRPr="00B87F7C">
        <w:rPr>
          <w:rFonts w:ascii="Times New Roman" w:eastAsia="Times New Roman" w:hAnsi="Times New Roman" w:cs="Times New Roman"/>
        </w:rPr>
        <w:t>biyotasarım</w:t>
      </w:r>
      <w:proofErr w:type="spellEnd"/>
      <w:r w:rsidRPr="00B87F7C">
        <w:rPr>
          <w:rFonts w:ascii="Times New Roman" w:eastAsia="Times New Roman" w:hAnsi="Times New Roman" w:cs="Times New Roman"/>
        </w:rPr>
        <w:t>, yeni malzemeler, yerel üretim modelleri.</w:t>
      </w:r>
    </w:p>
    <w:p w14:paraId="516AFC5A" w14:textId="339D0143"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Beden, Mekân ve Deneyim</w:t>
      </w:r>
    </w:p>
    <w:p w14:paraId="33273FB5" w14:textId="29464048" w:rsidR="00B87F7C" w:rsidRPr="00B87F7C" w:rsidRDefault="00B87F7C" w:rsidP="00B87F7C">
      <w:pPr>
        <w:rPr>
          <w:rFonts w:ascii="Times New Roman" w:eastAsia="Times New Roman" w:hAnsi="Times New Roman" w:cs="Times New Roman"/>
        </w:rPr>
      </w:pPr>
      <w:proofErr w:type="spellStart"/>
      <w:r w:rsidRPr="00B87F7C">
        <w:rPr>
          <w:rFonts w:ascii="Times New Roman" w:eastAsia="Times New Roman" w:hAnsi="Times New Roman" w:cs="Times New Roman"/>
        </w:rPr>
        <w:t>Posthümanizm</w:t>
      </w:r>
      <w:proofErr w:type="spellEnd"/>
      <w:r w:rsidRPr="00B87F7C">
        <w:rPr>
          <w:rFonts w:ascii="Times New Roman" w:eastAsia="Times New Roman" w:hAnsi="Times New Roman" w:cs="Times New Roman"/>
        </w:rPr>
        <w:t>, beden-teknoloji ilişkileri, etkileşimli deneyimler, geleceğin kentleri ve mekânları.</w:t>
      </w:r>
    </w:p>
    <w:p w14:paraId="0888AC36" w14:textId="071CD4F0"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Kurgu ve Gelecek Tahayyülleri</w:t>
      </w:r>
    </w:p>
    <w:p w14:paraId="3D8F5A3E" w14:textId="5B149D1A"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Alternatif gelecek senaryoları, ütopyalar/ distopyalar, gelecek anlatıları.</w:t>
      </w:r>
    </w:p>
    <w:p w14:paraId="09BD3F25" w14:textId="40DBCCC8"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Etik, Toplumsal Dönüşüm ve Kapsayıcılık</w:t>
      </w:r>
    </w:p>
    <w:p w14:paraId="7C07AD05" w14:textId="6A76CD5A"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lastRenderedPageBreak/>
        <w:t>Tasarım etiği, toplumsal sorumluluk, katılımcı pratikler, toplumsal cinsiyet eşitliği, krizler çağında sanat ve tasarım.</w:t>
      </w:r>
    </w:p>
    <w:p w14:paraId="1A90F7E1" w14:textId="6AB0D467"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Eğitim, Kurumlar ve Yeni Pedagojiler</w:t>
      </w:r>
    </w:p>
    <w:p w14:paraId="79F3D30F" w14:textId="27F78756"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 xml:space="preserve">Sanat ve tasarım eğitiminin geleceği, </w:t>
      </w:r>
      <w:proofErr w:type="spellStart"/>
      <w:r w:rsidRPr="00B87F7C">
        <w:rPr>
          <w:rFonts w:ascii="Times New Roman" w:eastAsia="Times New Roman" w:hAnsi="Times New Roman" w:cs="Times New Roman"/>
        </w:rPr>
        <w:t>küratöryel</w:t>
      </w:r>
      <w:proofErr w:type="spellEnd"/>
      <w:r w:rsidRPr="00B87F7C">
        <w:rPr>
          <w:rFonts w:ascii="Times New Roman" w:eastAsia="Times New Roman" w:hAnsi="Times New Roman" w:cs="Times New Roman"/>
        </w:rPr>
        <w:t xml:space="preserve"> yaklaşımlar, sergileme pratiklerinin dönüşümü.</w:t>
      </w:r>
    </w:p>
    <w:p w14:paraId="61899A46" w14:textId="5E0FAE74"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Kültür, Bellek ve Dijital Teknolojiler</w:t>
      </w:r>
    </w:p>
    <w:p w14:paraId="3320B39C" w14:textId="1AA48B88"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Arşiv, kültürel bellek ve geleneksel pratiklerin dijital çağdaki dönüşümü.</w:t>
      </w:r>
    </w:p>
    <w:p w14:paraId="2C128346" w14:textId="3589AFC2"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Kuram, Araştırma, Geliştirme</w:t>
      </w:r>
    </w:p>
    <w:p w14:paraId="393A84A1" w14:textId="77777777" w:rsid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Sanat ve tasarım alanlarında kuramsal yaklaşımların yaratıcı uygulamalarla ilişkisi, araştırma temelli üretim süreçleri ve yeni bilgi üretim biçimleri.</w:t>
      </w:r>
    </w:p>
    <w:p w14:paraId="00000008" w14:textId="4B4BE26E" w:rsidR="00130A1C" w:rsidRPr="002B420A" w:rsidRDefault="00967958" w:rsidP="00B87F7C">
      <w:pPr>
        <w:rPr>
          <w:rFonts w:ascii="Times New Roman" w:eastAsia="Times New Roman" w:hAnsi="Times New Roman" w:cs="Times New Roman"/>
        </w:rPr>
      </w:pPr>
      <w:r w:rsidRPr="002B420A">
        <w:rPr>
          <w:rFonts w:ascii="Times New Roman" w:eastAsia="Times New Roman" w:hAnsi="Times New Roman" w:cs="Times New Roman"/>
          <w:b/>
        </w:rPr>
        <w:t>TARİH VE YER</w:t>
      </w:r>
    </w:p>
    <w:p w14:paraId="0000000D" w14:textId="4440EDD4" w:rsidR="00130A1C" w:rsidRDefault="00967958" w:rsidP="002B420A">
      <w:pPr>
        <w:rPr>
          <w:rFonts w:ascii="Times New Roman" w:eastAsia="Times New Roman" w:hAnsi="Times New Roman" w:cs="Times New Roman"/>
        </w:rPr>
      </w:pPr>
      <w:r>
        <w:rPr>
          <w:rFonts w:ascii="Times New Roman" w:eastAsia="Times New Roman" w:hAnsi="Times New Roman" w:cs="Times New Roman"/>
        </w:rPr>
        <w:t xml:space="preserve">Sempozyum, </w:t>
      </w:r>
      <w:r w:rsidR="00B87F7C">
        <w:rPr>
          <w:rFonts w:ascii="Times New Roman" w:eastAsia="Times New Roman" w:hAnsi="Times New Roman" w:cs="Times New Roman"/>
        </w:rPr>
        <w:t>9-10-11 Aralık 2026</w:t>
      </w:r>
      <w:r w:rsidR="002B420A">
        <w:rPr>
          <w:rFonts w:ascii="Times New Roman" w:eastAsia="Times New Roman" w:hAnsi="Times New Roman" w:cs="Times New Roman"/>
        </w:rPr>
        <w:t xml:space="preserve"> tarihlerinde</w:t>
      </w:r>
      <w:r>
        <w:rPr>
          <w:rFonts w:ascii="Times New Roman" w:eastAsia="Times New Roman" w:hAnsi="Times New Roman" w:cs="Times New Roman"/>
        </w:rPr>
        <w:t xml:space="preserve"> </w:t>
      </w:r>
      <w:r w:rsidR="002B420A">
        <w:rPr>
          <w:rFonts w:ascii="Times New Roman" w:eastAsia="Times New Roman" w:hAnsi="Times New Roman" w:cs="Times New Roman"/>
        </w:rPr>
        <w:t xml:space="preserve">İstanbul Okan Üniversitesi Tuzla Kampüsü’nde </w:t>
      </w:r>
      <w:r>
        <w:rPr>
          <w:rFonts w:ascii="Times New Roman" w:eastAsia="Times New Roman" w:hAnsi="Times New Roman" w:cs="Times New Roman"/>
        </w:rPr>
        <w:t>yüz yüze</w:t>
      </w:r>
      <w:r w:rsidR="002B420A">
        <w:rPr>
          <w:rFonts w:ascii="Times New Roman" w:eastAsia="Times New Roman" w:hAnsi="Times New Roman" w:cs="Times New Roman"/>
        </w:rPr>
        <w:t xml:space="preserve"> gerçekleşecektir. </w:t>
      </w:r>
    </w:p>
    <w:p w14:paraId="0000000E" w14:textId="77777777" w:rsidR="00130A1C" w:rsidRPr="002B420A" w:rsidRDefault="00967958">
      <w:pPr>
        <w:rPr>
          <w:rFonts w:ascii="Times New Roman" w:eastAsia="Times New Roman" w:hAnsi="Times New Roman" w:cs="Times New Roman"/>
        </w:rPr>
      </w:pPr>
      <w:r w:rsidRPr="002B420A">
        <w:rPr>
          <w:rFonts w:ascii="Times New Roman" w:eastAsia="Times New Roman" w:hAnsi="Times New Roman" w:cs="Times New Roman"/>
          <w:b/>
        </w:rPr>
        <w:t>SEMPOZYUM TAKVİMİ</w:t>
      </w:r>
    </w:p>
    <w:p w14:paraId="3B57F09D" w14:textId="46E81B39" w:rsidR="002B420A" w:rsidRDefault="002B420A">
      <w:pPr>
        <w:rPr>
          <w:rFonts w:ascii="Times New Roman" w:eastAsia="Times New Roman" w:hAnsi="Times New Roman" w:cs="Times New Roman"/>
        </w:rPr>
      </w:pPr>
      <w:r w:rsidRPr="002B420A">
        <w:rPr>
          <w:rFonts w:ascii="Times New Roman" w:eastAsia="Times New Roman" w:hAnsi="Times New Roman" w:cs="Times New Roman"/>
          <w:b/>
          <w:bCs/>
        </w:rPr>
        <w:t>Bildirilerin Özet Son Gönderim Tarihi:</w:t>
      </w:r>
      <w:r>
        <w:rPr>
          <w:rFonts w:ascii="Times New Roman" w:eastAsia="Times New Roman" w:hAnsi="Times New Roman" w:cs="Times New Roman"/>
        </w:rPr>
        <w:t xml:space="preserve"> </w:t>
      </w:r>
      <w:r w:rsidR="00B87F7C" w:rsidRPr="00B87F7C">
        <w:rPr>
          <w:rFonts w:ascii="Times New Roman" w:eastAsia="Times New Roman" w:hAnsi="Times New Roman" w:cs="Times New Roman"/>
        </w:rPr>
        <w:t xml:space="preserve">18 Eylül 2026 </w:t>
      </w:r>
      <w:r w:rsidRPr="002B420A">
        <w:rPr>
          <w:rFonts w:ascii="Times New Roman" w:eastAsia="Times New Roman" w:hAnsi="Times New Roman" w:cs="Times New Roman"/>
        </w:rPr>
        <w:t xml:space="preserve">(Başvurular, </w:t>
      </w:r>
      <w:r w:rsidR="00B87F7C" w:rsidRPr="00B87F7C">
        <w:rPr>
          <w:rFonts w:ascii="Times New Roman" w:eastAsia="Times New Roman" w:hAnsi="Times New Roman" w:cs="Times New Roman"/>
        </w:rPr>
        <w:t>18 Eylül 2026</w:t>
      </w:r>
      <w:r w:rsidR="00B87F7C">
        <w:rPr>
          <w:rFonts w:ascii="Times New Roman" w:eastAsia="Times New Roman" w:hAnsi="Times New Roman" w:cs="Times New Roman"/>
        </w:rPr>
        <w:t xml:space="preserve"> </w:t>
      </w:r>
      <w:r w:rsidRPr="002B420A">
        <w:rPr>
          <w:rFonts w:ascii="Times New Roman" w:eastAsia="Times New Roman" w:hAnsi="Times New Roman" w:cs="Times New Roman"/>
        </w:rPr>
        <w:t xml:space="preserve">tarihinde </w:t>
      </w:r>
      <w:r w:rsidR="00B87F7C">
        <w:rPr>
          <w:rFonts w:ascii="Times New Roman" w:eastAsia="Times New Roman" w:hAnsi="Times New Roman" w:cs="Times New Roman"/>
        </w:rPr>
        <w:t>23:59</w:t>
      </w:r>
      <w:r w:rsidRPr="002B420A">
        <w:rPr>
          <w:rFonts w:ascii="Times New Roman" w:eastAsia="Times New Roman" w:hAnsi="Times New Roman" w:cs="Times New Roman"/>
        </w:rPr>
        <w:t>’da son bulacaktır.)</w:t>
      </w:r>
    </w:p>
    <w:p w14:paraId="2569AC6D" w14:textId="20A38AAA" w:rsidR="002B420A" w:rsidRDefault="002B420A">
      <w:pPr>
        <w:rPr>
          <w:rFonts w:ascii="Times New Roman" w:eastAsia="Times New Roman" w:hAnsi="Times New Roman" w:cs="Times New Roman"/>
        </w:rPr>
      </w:pPr>
      <w:r w:rsidRPr="002B420A">
        <w:rPr>
          <w:rFonts w:ascii="Times New Roman" w:eastAsia="Times New Roman" w:hAnsi="Times New Roman" w:cs="Times New Roman"/>
          <w:b/>
          <w:bCs/>
        </w:rPr>
        <w:t>Kabul Edilen Bildirilerin İlanı:</w:t>
      </w:r>
      <w:r>
        <w:rPr>
          <w:rFonts w:ascii="Times New Roman" w:eastAsia="Times New Roman" w:hAnsi="Times New Roman" w:cs="Times New Roman"/>
        </w:rPr>
        <w:t xml:space="preserve"> </w:t>
      </w:r>
      <w:r w:rsidR="00A30A29" w:rsidRPr="00A30A29">
        <w:rPr>
          <w:rFonts w:ascii="Times New Roman" w:eastAsia="Times New Roman" w:hAnsi="Times New Roman" w:cs="Times New Roman"/>
        </w:rPr>
        <w:t>26 Ekim 2026</w:t>
      </w:r>
    </w:p>
    <w:p w14:paraId="4BFF6058" w14:textId="1F1FEAEF" w:rsidR="00A30A29" w:rsidRDefault="00A30A29" w:rsidP="002B420A">
      <w:pPr>
        <w:rPr>
          <w:rFonts w:ascii="Times New Roman" w:eastAsia="Times New Roman" w:hAnsi="Times New Roman" w:cs="Times New Roman"/>
          <w:b/>
          <w:bCs/>
        </w:rPr>
      </w:pPr>
      <w:r w:rsidRPr="00A30A29">
        <w:rPr>
          <w:rFonts w:ascii="Times New Roman" w:eastAsia="Times New Roman" w:hAnsi="Times New Roman" w:cs="Times New Roman"/>
          <w:b/>
          <w:bCs/>
        </w:rPr>
        <w:t>Tam Metin Son Gönderme Tarihi</w:t>
      </w:r>
      <w:r>
        <w:rPr>
          <w:rFonts w:ascii="Times New Roman" w:eastAsia="Times New Roman" w:hAnsi="Times New Roman" w:cs="Times New Roman"/>
          <w:b/>
          <w:bCs/>
        </w:rPr>
        <w:t>:</w:t>
      </w:r>
      <w:r w:rsidRPr="00A30A29">
        <w:rPr>
          <w:rFonts w:ascii="Times New Roman" w:eastAsia="Times New Roman" w:hAnsi="Times New Roman" w:cs="Times New Roman"/>
          <w:b/>
          <w:bCs/>
        </w:rPr>
        <w:t xml:space="preserve"> </w:t>
      </w:r>
      <w:r w:rsidRPr="00A30A29">
        <w:rPr>
          <w:rFonts w:ascii="Times New Roman" w:eastAsia="Times New Roman" w:hAnsi="Times New Roman" w:cs="Times New Roman"/>
        </w:rPr>
        <w:t>25 Kasım 2026</w:t>
      </w:r>
    </w:p>
    <w:p w14:paraId="6C552873" w14:textId="268499EF" w:rsidR="002B420A" w:rsidRDefault="00A30A29" w:rsidP="002B420A">
      <w:pPr>
        <w:rPr>
          <w:rFonts w:ascii="Times New Roman" w:eastAsia="Times New Roman" w:hAnsi="Times New Roman" w:cs="Times New Roman"/>
        </w:rPr>
      </w:pPr>
      <w:r w:rsidRPr="00A30A29">
        <w:rPr>
          <w:rFonts w:ascii="Times New Roman" w:eastAsia="Times New Roman" w:hAnsi="Times New Roman" w:cs="Times New Roman"/>
          <w:b/>
          <w:bCs/>
        </w:rPr>
        <w:t>Sempozyum Tarihi</w:t>
      </w:r>
      <w:r>
        <w:rPr>
          <w:rFonts w:ascii="Times New Roman" w:eastAsia="Times New Roman" w:hAnsi="Times New Roman" w:cs="Times New Roman"/>
          <w:b/>
          <w:bCs/>
        </w:rPr>
        <w:t>:</w:t>
      </w:r>
      <w:r w:rsidRPr="00A30A29">
        <w:rPr>
          <w:rFonts w:ascii="Times New Roman" w:eastAsia="Times New Roman" w:hAnsi="Times New Roman" w:cs="Times New Roman"/>
          <w:b/>
          <w:bCs/>
        </w:rPr>
        <w:t xml:space="preserve"> </w:t>
      </w:r>
      <w:r w:rsidRPr="00A30A29">
        <w:rPr>
          <w:rFonts w:ascii="Times New Roman" w:eastAsia="Times New Roman" w:hAnsi="Times New Roman" w:cs="Times New Roman"/>
        </w:rPr>
        <w:t>9-10-11 Aralık 2026</w:t>
      </w:r>
    </w:p>
    <w:p w14:paraId="0000009A" w14:textId="090DDA8C" w:rsidR="00130A1C" w:rsidRPr="002B420A" w:rsidRDefault="002B420A">
      <w:pPr>
        <w:rPr>
          <w:rFonts w:ascii="Times New Roman" w:eastAsia="Times New Roman" w:hAnsi="Times New Roman" w:cs="Times New Roman"/>
          <w:b/>
          <w:bCs/>
        </w:rPr>
      </w:pPr>
      <w:r w:rsidRPr="002B420A">
        <w:rPr>
          <w:rFonts w:ascii="Times New Roman" w:eastAsia="Times New Roman" w:hAnsi="Times New Roman" w:cs="Times New Roman"/>
          <w:b/>
          <w:bCs/>
        </w:rPr>
        <w:t xml:space="preserve">Detaylar için resmî web sitemizi ziyaret edebilirsiniz: </w:t>
      </w:r>
    </w:p>
    <w:p w14:paraId="16888C43" w14:textId="138C5CA0" w:rsidR="002B420A" w:rsidRDefault="002B420A">
      <w:pPr>
        <w:rPr>
          <w:rFonts w:ascii="Times New Roman" w:eastAsia="Times New Roman" w:hAnsi="Times New Roman" w:cs="Times New Roman"/>
        </w:rPr>
      </w:pPr>
      <w:hyperlink r:id="rId6" w:history="1">
        <w:r w:rsidRPr="002D3FA7">
          <w:rPr>
            <w:rStyle w:val="Kpr"/>
            <w:rFonts w:ascii="Times New Roman" w:eastAsia="Times New Roman" w:hAnsi="Times New Roman" w:cs="Times New Roman"/>
          </w:rPr>
          <w:t>https://oevent.okan.edu.tr/Manifestou</w:t>
        </w:r>
      </w:hyperlink>
      <w:r>
        <w:rPr>
          <w:rFonts w:ascii="Times New Roman" w:eastAsia="Times New Roman" w:hAnsi="Times New Roman" w:cs="Times New Roman"/>
        </w:rPr>
        <w:t xml:space="preserve"> </w:t>
      </w:r>
    </w:p>
    <w:sectPr w:rsidR="002B420A">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lay">
    <w:charset w:val="00"/>
    <w:family w:val="auto"/>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81E19"/>
    <w:multiLevelType w:val="multilevel"/>
    <w:tmpl w:val="BA2262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60D129E"/>
    <w:multiLevelType w:val="multilevel"/>
    <w:tmpl w:val="B1FA5F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5F841159"/>
    <w:multiLevelType w:val="multilevel"/>
    <w:tmpl w:val="5F584E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1AF3D3A"/>
    <w:multiLevelType w:val="multilevel"/>
    <w:tmpl w:val="2E34FB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B171CEE"/>
    <w:multiLevelType w:val="multilevel"/>
    <w:tmpl w:val="3AB217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45B1925"/>
    <w:multiLevelType w:val="hybridMultilevel"/>
    <w:tmpl w:val="A0A44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3431768">
    <w:abstractNumId w:val="2"/>
  </w:num>
  <w:num w:numId="2" w16cid:durableId="1032076337">
    <w:abstractNumId w:val="1"/>
  </w:num>
  <w:num w:numId="3" w16cid:durableId="406002956">
    <w:abstractNumId w:val="4"/>
  </w:num>
  <w:num w:numId="4" w16cid:durableId="823664958">
    <w:abstractNumId w:val="3"/>
  </w:num>
  <w:num w:numId="5" w16cid:durableId="1979845827">
    <w:abstractNumId w:val="0"/>
  </w:num>
  <w:num w:numId="6" w16cid:durableId="5874225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A1C"/>
    <w:rsid w:val="00130A1C"/>
    <w:rsid w:val="002B420A"/>
    <w:rsid w:val="00967958"/>
    <w:rsid w:val="00A30A29"/>
    <w:rsid w:val="00B87F7C"/>
    <w:rsid w:val="00C35532"/>
    <w:rsid w:val="00CA0C51"/>
    <w:rsid w:val="00DC3663"/>
    <w:rsid w:val="00E06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60F1B"/>
  <w15:docId w15:val="{5C635812-CEE0-4C56-8BE2-4C37798F3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t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360" w:after="80"/>
      <w:outlineLvl w:val="0"/>
    </w:pPr>
    <w:rPr>
      <w:rFonts w:ascii="Play" w:eastAsia="Play" w:hAnsi="Play" w:cs="Play"/>
      <w:color w:val="0F4761"/>
      <w:sz w:val="40"/>
      <w:szCs w:val="40"/>
    </w:rPr>
  </w:style>
  <w:style w:type="paragraph" w:styleId="Balk2">
    <w:name w:val="heading 2"/>
    <w:basedOn w:val="Normal"/>
    <w:next w:val="Normal"/>
    <w:pPr>
      <w:keepNext/>
      <w:keepLines/>
      <w:spacing w:before="160" w:after="80"/>
      <w:outlineLvl w:val="1"/>
    </w:pPr>
    <w:rPr>
      <w:rFonts w:ascii="Play" w:eastAsia="Play" w:hAnsi="Play" w:cs="Play"/>
      <w:color w:val="0F4761"/>
      <w:sz w:val="32"/>
      <w:szCs w:val="32"/>
    </w:rPr>
  </w:style>
  <w:style w:type="paragraph" w:styleId="Balk3">
    <w:name w:val="heading 3"/>
    <w:basedOn w:val="Normal"/>
    <w:next w:val="Normal"/>
    <w:pPr>
      <w:keepNext/>
      <w:keepLines/>
      <w:spacing w:before="160" w:after="80"/>
      <w:outlineLvl w:val="2"/>
    </w:pPr>
    <w:rPr>
      <w:color w:val="0F4761"/>
      <w:sz w:val="28"/>
      <w:szCs w:val="28"/>
    </w:rPr>
  </w:style>
  <w:style w:type="paragraph" w:styleId="Balk4">
    <w:name w:val="heading 4"/>
    <w:basedOn w:val="Normal"/>
    <w:next w:val="Normal"/>
    <w:pPr>
      <w:keepNext/>
      <w:keepLines/>
      <w:spacing w:before="80" w:after="40"/>
      <w:outlineLvl w:val="3"/>
    </w:pPr>
    <w:rPr>
      <w:i/>
      <w:color w:val="0F4761"/>
    </w:rPr>
  </w:style>
  <w:style w:type="paragraph" w:styleId="Balk5">
    <w:name w:val="heading 5"/>
    <w:basedOn w:val="Normal"/>
    <w:next w:val="Normal"/>
    <w:pPr>
      <w:keepNext/>
      <w:keepLines/>
      <w:spacing w:before="80" w:after="40"/>
      <w:outlineLvl w:val="4"/>
    </w:pPr>
    <w:rPr>
      <w:color w:val="0F4761"/>
    </w:rPr>
  </w:style>
  <w:style w:type="paragraph" w:styleId="Balk6">
    <w:name w:val="heading 6"/>
    <w:basedOn w:val="Normal"/>
    <w:next w:val="Normal"/>
    <w:pPr>
      <w:keepNext/>
      <w:keepLines/>
      <w:spacing w:before="40" w:after="0"/>
      <w:outlineLvl w:val="5"/>
    </w:pPr>
    <w:rPr>
      <w:i/>
      <w:color w:val="595959"/>
    </w:rPr>
  </w:style>
  <w:style w:type="paragraph" w:styleId="Balk7">
    <w:name w:val="heading 7"/>
    <w:basedOn w:val="Normal"/>
    <w:next w:val="Normal"/>
    <w:link w:val="Balk7Char"/>
    <w:uiPriority w:val="9"/>
    <w:semiHidden/>
    <w:unhideWhenUsed/>
    <w:qFormat/>
    <w:rsid w:val="00F5163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5163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5163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spacing w:after="80" w:line="240" w:lineRule="auto"/>
    </w:pPr>
    <w:rPr>
      <w:rFonts w:ascii="Play" w:eastAsia="Play" w:hAnsi="Play" w:cs="Play"/>
      <w:sz w:val="56"/>
      <w:szCs w:val="56"/>
    </w:rPr>
  </w:style>
  <w:style w:type="character" w:customStyle="1" w:styleId="Balk1Char">
    <w:name w:val="Başlık 1 Char"/>
    <w:basedOn w:val="VarsaylanParagrafYazTipi"/>
    <w:uiPriority w:val="9"/>
    <w:rsid w:val="00F5163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uiPriority w:val="9"/>
    <w:semiHidden/>
    <w:rsid w:val="00F5163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uiPriority w:val="9"/>
    <w:semiHidden/>
    <w:rsid w:val="00F5163E"/>
    <w:rPr>
      <w:rFonts w:eastAsiaTheme="majorEastAsia" w:cstheme="majorBidi"/>
      <w:color w:val="0F4761" w:themeColor="accent1" w:themeShade="BF"/>
      <w:sz w:val="28"/>
      <w:szCs w:val="28"/>
    </w:rPr>
  </w:style>
  <w:style w:type="character" w:customStyle="1" w:styleId="Balk4Char">
    <w:name w:val="Başlık 4 Char"/>
    <w:basedOn w:val="VarsaylanParagrafYazTipi"/>
    <w:uiPriority w:val="9"/>
    <w:semiHidden/>
    <w:rsid w:val="00F5163E"/>
    <w:rPr>
      <w:rFonts w:eastAsiaTheme="majorEastAsia" w:cstheme="majorBidi"/>
      <w:i/>
      <w:iCs/>
      <w:color w:val="0F4761" w:themeColor="accent1" w:themeShade="BF"/>
    </w:rPr>
  </w:style>
  <w:style w:type="character" w:customStyle="1" w:styleId="Balk5Char">
    <w:name w:val="Başlık 5 Char"/>
    <w:basedOn w:val="VarsaylanParagrafYazTipi"/>
    <w:uiPriority w:val="9"/>
    <w:semiHidden/>
    <w:rsid w:val="00F5163E"/>
    <w:rPr>
      <w:rFonts w:eastAsiaTheme="majorEastAsia" w:cstheme="majorBidi"/>
      <w:color w:val="0F4761" w:themeColor="accent1" w:themeShade="BF"/>
    </w:rPr>
  </w:style>
  <w:style w:type="character" w:customStyle="1" w:styleId="Balk6Char">
    <w:name w:val="Başlık 6 Char"/>
    <w:basedOn w:val="VarsaylanParagrafYazTipi"/>
    <w:uiPriority w:val="9"/>
    <w:semiHidden/>
    <w:rsid w:val="00F5163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5163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5163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5163E"/>
    <w:rPr>
      <w:rFonts w:eastAsiaTheme="majorEastAsia" w:cstheme="majorBidi"/>
      <w:color w:val="272727" w:themeColor="text1" w:themeTint="D8"/>
    </w:rPr>
  </w:style>
  <w:style w:type="character" w:customStyle="1" w:styleId="KonuBalChar">
    <w:name w:val="Konu Başlığı Char"/>
    <w:basedOn w:val="VarsaylanParagrafYazTipi"/>
    <w:uiPriority w:val="10"/>
    <w:rsid w:val="00F5163E"/>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F5163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5163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5163E"/>
    <w:rPr>
      <w:i/>
      <w:iCs/>
      <w:color w:val="404040" w:themeColor="text1" w:themeTint="BF"/>
    </w:rPr>
  </w:style>
  <w:style w:type="paragraph" w:styleId="ListeParagraf">
    <w:name w:val="List Paragraph"/>
    <w:basedOn w:val="Normal"/>
    <w:uiPriority w:val="34"/>
    <w:qFormat/>
    <w:rsid w:val="00F5163E"/>
    <w:pPr>
      <w:ind w:left="720"/>
      <w:contextualSpacing/>
    </w:pPr>
  </w:style>
  <w:style w:type="character" w:styleId="GlVurgulama">
    <w:name w:val="Intense Emphasis"/>
    <w:basedOn w:val="VarsaylanParagrafYazTipi"/>
    <w:uiPriority w:val="21"/>
    <w:qFormat/>
    <w:rsid w:val="00F5163E"/>
    <w:rPr>
      <w:i/>
      <w:iCs/>
      <w:color w:val="0F4761" w:themeColor="accent1" w:themeShade="BF"/>
    </w:rPr>
  </w:style>
  <w:style w:type="paragraph" w:styleId="GlAlnt">
    <w:name w:val="Intense Quote"/>
    <w:basedOn w:val="Normal"/>
    <w:next w:val="Normal"/>
    <w:link w:val="GlAlntChar"/>
    <w:uiPriority w:val="30"/>
    <w:qFormat/>
    <w:rsid w:val="00F51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5163E"/>
    <w:rPr>
      <w:i/>
      <w:iCs/>
      <w:color w:val="0F4761" w:themeColor="accent1" w:themeShade="BF"/>
    </w:rPr>
  </w:style>
  <w:style w:type="character" w:styleId="GlBavuru">
    <w:name w:val="Intense Reference"/>
    <w:basedOn w:val="VarsaylanParagrafYazTipi"/>
    <w:uiPriority w:val="32"/>
    <w:qFormat/>
    <w:rsid w:val="00F5163E"/>
    <w:rPr>
      <w:b/>
      <w:bCs/>
      <w:smallCaps/>
      <w:color w:val="0F4761" w:themeColor="accent1" w:themeShade="BF"/>
      <w:spacing w:val="5"/>
    </w:rPr>
  </w:style>
  <w:style w:type="paragraph" w:styleId="Altyaz">
    <w:name w:val="Subtitle"/>
    <w:basedOn w:val="Normal"/>
    <w:next w:val="Normal"/>
    <w:rPr>
      <w:color w:val="595959"/>
      <w:sz w:val="28"/>
      <w:szCs w:val="28"/>
    </w:rPr>
  </w:style>
  <w:style w:type="character" w:styleId="Kpr">
    <w:name w:val="Hyperlink"/>
    <w:basedOn w:val="VarsaylanParagrafYazTipi"/>
    <w:uiPriority w:val="99"/>
    <w:unhideWhenUsed/>
    <w:rsid w:val="002B420A"/>
    <w:rPr>
      <w:color w:val="467886" w:themeColor="hyperlink"/>
      <w:u w:val="single"/>
    </w:rPr>
  </w:style>
  <w:style w:type="character" w:styleId="zmlenmeyenBahsetme">
    <w:name w:val="Unresolved Mention"/>
    <w:basedOn w:val="VarsaylanParagrafYazTipi"/>
    <w:uiPriority w:val="99"/>
    <w:semiHidden/>
    <w:unhideWhenUsed/>
    <w:rsid w:val="002B4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81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event.okan.edu.tr/Manifesto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HSuZl+icRllcDUEky1PFo+7F/A==">CgMxLjA4AHIhMXJEaWtwd1ZMU292ZVIwQkpzZEtibGFVZWRLV0tnR2lT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2808</Characters>
  <Application>Microsoft Office Word</Application>
  <DocSecurity>0</DocSecurity>
  <Lines>23</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Ayan Ergen</dc:creator>
  <cp:lastModifiedBy>Bahadır Öz</cp:lastModifiedBy>
  <cp:revision>2</cp:revision>
  <dcterms:created xsi:type="dcterms:W3CDTF">2026-09-17T07:08:00Z</dcterms:created>
  <dcterms:modified xsi:type="dcterms:W3CDTF">2026-09-17T07:08:00Z</dcterms:modified>
</cp:coreProperties>
</file>